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A1" w:rsidRPr="002C208D" w:rsidRDefault="0003545F" w:rsidP="00B87A54">
      <w:pPr>
        <w:tabs>
          <w:tab w:val="left" w:pos="7088"/>
        </w:tabs>
        <w:jc w:val="center"/>
        <w:rPr>
          <w:b/>
          <w:sz w:val="20"/>
          <w:szCs w:val="20"/>
        </w:rPr>
      </w:pPr>
      <w:r>
        <w:rPr>
          <w:noProof/>
          <w:lang w:eastAsia="en-GB"/>
        </w:rPr>
        <w:drawing>
          <wp:inline distT="0" distB="0" distL="0" distR="0" wp14:anchorId="17437A47" wp14:editId="0700F14A">
            <wp:extent cx="3774440" cy="102489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4440" cy="1024890"/>
                    </a:xfrm>
                    <a:prstGeom prst="rect">
                      <a:avLst/>
                    </a:prstGeom>
                    <a:noFill/>
                    <a:ln>
                      <a:noFill/>
                    </a:ln>
                  </pic:spPr>
                </pic:pic>
              </a:graphicData>
            </a:graphic>
          </wp:inline>
        </w:drawing>
      </w:r>
    </w:p>
    <w:p w:rsidR="008523A1" w:rsidRPr="00DC7422" w:rsidRDefault="008523A1" w:rsidP="00B87A54">
      <w:pPr>
        <w:tabs>
          <w:tab w:val="left" w:pos="7088"/>
        </w:tabs>
        <w:jc w:val="center"/>
        <w:rPr>
          <w:b/>
          <w:sz w:val="36"/>
          <w:szCs w:val="36"/>
        </w:rPr>
      </w:pPr>
    </w:p>
    <w:p w:rsidR="008523A1" w:rsidRPr="00DC7422" w:rsidRDefault="008523A1" w:rsidP="00B87A54">
      <w:pPr>
        <w:tabs>
          <w:tab w:val="left" w:pos="7088"/>
        </w:tabs>
        <w:jc w:val="center"/>
        <w:rPr>
          <w:b/>
          <w:sz w:val="36"/>
          <w:szCs w:val="36"/>
        </w:rPr>
      </w:pPr>
    </w:p>
    <w:p w:rsidR="0003545F" w:rsidRPr="00DC7422" w:rsidRDefault="0003545F" w:rsidP="00B87A54">
      <w:pPr>
        <w:tabs>
          <w:tab w:val="left" w:pos="7088"/>
        </w:tabs>
        <w:jc w:val="center"/>
        <w:rPr>
          <w:b/>
          <w:sz w:val="36"/>
          <w:szCs w:val="36"/>
        </w:rPr>
      </w:pPr>
    </w:p>
    <w:p w:rsidR="0003545F" w:rsidRDefault="0003545F" w:rsidP="0003545F">
      <w:pPr>
        <w:tabs>
          <w:tab w:val="left" w:pos="7088"/>
        </w:tabs>
        <w:jc w:val="center"/>
        <w:rPr>
          <w:rFonts w:ascii="Arial" w:hAnsi="Arial" w:cs="Arial"/>
          <w:b/>
          <w:sz w:val="72"/>
          <w:szCs w:val="72"/>
        </w:rPr>
      </w:pPr>
      <w:r>
        <w:rPr>
          <w:rFonts w:ascii="Arial" w:hAnsi="Arial" w:cs="Arial"/>
          <w:b/>
          <w:sz w:val="72"/>
          <w:szCs w:val="72"/>
        </w:rPr>
        <w:t>Regional Improvement Alliance</w:t>
      </w:r>
    </w:p>
    <w:p w:rsidR="008523A1" w:rsidRPr="00DC7422" w:rsidRDefault="008523A1" w:rsidP="00B87A54">
      <w:pPr>
        <w:tabs>
          <w:tab w:val="left" w:pos="7088"/>
        </w:tabs>
        <w:jc w:val="center"/>
        <w:rPr>
          <w:b/>
          <w:sz w:val="36"/>
          <w:szCs w:val="36"/>
        </w:rPr>
      </w:pPr>
    </w:p>
    <w:p w:rsidR="005E3DD4" w:rsidRPr="0003545F" w:rsidRDefault="005E3DD4" w:rsidP="005E3DD4">
      <w:pPr>
        <w:tabs>
          <w:tab w:val="left" w:pos="7088"/>
        </w:tabs>
        <w:jc w:val="center"/>
        <w:rPr>
          <w:b/>
          <w:sz w:val="44"/>
          <w:szCs w:val="36"/>
        </w:rPr>
      </w:pPr>
      <w:r w:rsidRPr="0003545F">
        <w:rPr>
          <w:b/>
          <w:sz w:val="44"/>
          <w:szCs w:val="36"/>
        </w:rPr>
        <w:t>2018/19</w:t>
      </w:r>
    </w:p>
    <w:p w:rsidR="008523A1" w:rsidRPr="00DC7422" w:rsidRDefault="008523A1" w:rsidP="00B87A54">
      <w:pPr>
        <w:tabs>
          <w:tab w:val="left" w:pos="7088"/>
        </w:tabs>
        <w:jc w:val="center"/>
        <w:rPr>
          <w:b/>
          <w:sz w:val="36"/>
          <w:szCs w:val="36"/>
        </w:rPr>
      </w:pPr>
    </w:p>
    <w:p w:rsidR="00DC7422" w:rsidRPr="00DC7422" w:rsidRDefault="00DC7422" w:rsidP="00B87A54">
      <w:pPr>
        <w:tabs>
          <w:tab w:val="left" w:pos="7088"/>
        </w:tabs>
        <w:jc w:val="center"/>
        <w:rPr>
          <w:b/>
          <w:sz w:val="36"/>
          <w:szCs w:val="36"/>
        </w:rPr>
      </w:pPr>
    </w:p>
    <w:p w:rsidR="005E3DD4" w:rsidRDefault="0003545F" w:rsidP="00B87A54">
      <w:pPr>
        <w:tabs>
          <w:tab w:val="left" w:pos="7088"/>
        </w:tabs>
        <w:jc w:val="center"/>
        <w:rPr>
          <w:b/>
          <w:sz w:val="44"/>
          <w:szCs w:val="36"/>
        </w:rPr>
      </w:pPr>
      <w:r w:rsidRPr="0003545F">
        <w:rPr>
          <w:b/>
          <w:sz w:val="44"/>
          <w:szCs w:val="36"/>
        </w:rPr>
        <w:t xml:space="preserve">Self-Evaluation </w:t>
      </w:r>
      <w:r w:rsidR="005E3DD4">
        <w:rPr>
          <w:b/>
          <w:sz w:val="44"/>
          <w:szCs w:val="36"/>
        </w:rPr>
        <w:t>&amp; Improvement Planning</w:t>
      </w:r>
    </w:p>
    <w:p w:rsidR="0003545F" w:rsidRPr="0003545F" w:rsidRDefault="005E3DD4" w:rsidP="00B87A54">
      <w:pPr>
        <w:tabs>
          <w:tab w:val="left" w:pos="7088"/>
        </w:tabs>
        <w:jc w:val="center"/>
        <w:rPr>
          <w:b/>
          <w:sz w:val="44"/>
          <w:szCs w:val="36"/>
        </w:rPr>
      </w:pPr>
      <w:r>
        <w:rPr>
          <w:b/>
          <w:sz w:val="44"/>
          <w:szCs w:val="36"/>
        </w:rPr>
        <w:t>Framework/</w:t>
      </w:r>
      <w:r w:rsidR="0003545F" w:rsidRPr="0003545F">
        <w:rPr>
          <w:b/>
          <w:sz w:val="44"/>
          <w:szCs w:val="36"/>
        </w:rPr>
        <w:t>Guidance</w:t>
      </w:r>
    </w:p>
    <w:p w:rsidR="008523A1" w:rsidRDefault="008523A1" w:rsidP="00B87A54">
      <w:pPr>
        <w:tabs>
          <w:tab w:val="left" w:pos="7088"/>
        </w:tabs>
        <w:jc w:val="center"/>
        <w:rPr>
          <w:b/>
          <w:sz w:val="20"/>
          <w:szCs w:val="20"/>
        </w:rPr>
      </w:pPr>
    </w:p>
    <w:p w:rsidR="00261045" w:rsidRDefault="00261045" w:rsidP="00B87A54">
      <w:pPr>
        <w:tabs>
          <w:tab w:val="left" w:pos="7088"/>
        </w:tabs>
        <w:jc w:val="center"/>
        <w:rPr>
          <w:b/>
          <w:sz w:val="20"/>
          <w:szCs w:val="20"/>
        </w:rPr>
      </w:pPr>
    </w:p>
    <w:p w:rsidR="00B915F5" w:rsidRDefault="00B915F5">
      <w:pPr>
        <w:rPr>
          <w:b/>
          <w:sz w:val="20"/>
          <w:szCs w:val="20"/>
        </w:rPr>
      </w:pPr>
      <w:r>
        <w:rPr>
          <w:b/>
          <w:sz w:val="20"/>
          <w:szCs w:val="20"/>
        </w:rPr>
        <w:br w:type="page"/>
      </w:r>
    </w:p>
    <w:p w:rsidR="00915F7C" w:rsidRDefault="00915F7C" w:rsidP="002D6B3F">
      <w:pPr>
        <w:tabs>
          <w:tab w:val="left" w:pos="7088"/>
        </w:tabs>
        <w:spacing w:after="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2D6B3F" w:rsidRPr="002D6B3F" w:rsidTr="002B1C31">
        <w:trPr>
          <w:trHeight w:val="499"/>
        </w:trPr>
        <w:tc>
          <w:tcPr>
            <w:tcW w:w="10722" w:type="dxa"/>
            <w:shd w:val="clear" w:color="auto" w:fill="E5B8B7" w:themeFill="accent2" w:themeFillTint="66"/>
            <w:vAlign w:val="center"/>
          </w:tcPr>
          <w:p w:rsidR="002D6B3F" w:rsidRPr="002D6B3F" w:rsidRDefault="002D6B3F" w:rsidP="002D6B3F">
            <w:pPr>
              <w:rPr>
                <w:b/>
                <w:sz w:val="24"/>
                <w:szCs w:val="20"/>
              </w:rPr>
            </w:pPr>
            <w:r w:rsidRPr="002D6B3F">
              <w:rPr>
                <w:b/>
                <w:sz w:val="24"/>
                <w:szCs w:val="20"/>
              </w:rPr>
              <w:t>Agree</w:t>
            </w:r>
            <w:r>
              <w:rPr>
                <w:b/>
                <w:sz w:val="24"/>
                <w:szCs w:val="20"/>
              </w:rPr>
              <w:t>d RIA approach to self-evaluation and improvement planning</w:t>
            </w:r>
          </w:p>
        </w:tc>
      </w:tr>
    </w:tbl>
    <w:p w:rsidR="00FB1D5F" w:rsidRDefault="00FB1D5F" w:rsidP="002D6B3F">
      <w:pPr>
        <w:tabs>
          <w:tab w:val="left" w:pos="7088"/>
        </w:tabs>
        <w:spacing w:after="0"/>
        <w:rPr>
          <w:szCs w:val="20"/>
        </w:rPr>
      </w:pPr>
    </w:p>
    <w:p w:rsidR="002D6B3F" w:rsidRDefault="00DC3886" w:rsidP="002D6B3F">
      <w:pPr>
        <w:tabs>
          <w:tab w:val="left" w:pos="7088"/>
        </w:tabs>
        <w:spacing w:after="0"/>
        <w:rPr>
          <w:szCs w:val="20"/>
        </w:rPr>
      </w:pPr>
      <w:r>
        <w:rPr>
          <w:szCs w:val="20"/>
        </w:rPr>
        <w:t>This framework builds on the experience of sector-led improvement pilot work both in the East Midlands and across the country, combined with a desire to better align with the Ofsted process.</w:t>
      </w:r>
    </w:p>
    <w:p w:rsidR="00DC3886" w:rsidRDefault="00DC3886" w:rsidP="002D6B3F">
      <w:pPr>
        <w:tabs>
          <w:tab w:val="left" w:pos="7088"/>
        </w:tabs>
        <w:spacing w:after="0"/>
        <w:rPr>
          <w:szCs w:val="20"/>
        </w:rPr>
      </w:pPr>
      <w:r>
        <w:rPr>
          <w:szCs w:val="20"/>
        </w:rPr>
        <w:t>It will enable the completion of the East Midlands ADCS Peer Challenge and Ofsted Annual Engagement Meeting(s).</w:t>
      </w:r>
    </w:p>
    <w:p w:rsidR="00DC3886" w:rsidRDefault="00DC3886" w:rsidP="002D6B3F">
      <w:pPr>
        <w:tabs>
          <w:tab w:val="left" w:pos="7088"/>
        </w:tabs>
        <w:spacing w:after="0"/>
        <w:rPr>
          <w:szCs w:val="20"/>
        </w:rPr>
      </w:pPr>
      <w:r>
        <w:rPr>
          <w:szCs w:val="20"/>
        </w:rPr>
        <w:t>The process will no</w:t>
      </w:r>
      <w:r w:rsidR="008551D8">
        <w:rPr>
          <w:szCs w:val="20"/>
        </w:rPr>
        <w:t>w</w:t>
      </w:r>
      <w:r>
        <w:rPr>
          <w:szCs w:val="20"/>
        </w:rPr>
        <w:t xml:space="preserve"> consist of:</w:t>
      </w:r>
    </w:p>
    <w:p w:rsidR="00DC3886" w:rsidRDefault="00DC3886" w:rsidP="00DC3886">
      <w:pPr>
        <w:pStyle w:val="ListParagraph"/>
        <w:numPr>
          <w:ilvl w:val="0"/>
          <w:numId w:val="15"/>
        </w:numPr>
        <w:tabs>
          <w:tab w:val="left" w:pos="7088"/>
        </w:tabs>
        <w:spacing w:after="0"/>
        <w:rPr>
          <w:szCs w:val="20"/>
        </w:rPr>
      </w:pPr>
      <w:r>
        <w:rPr>
          <w:szCs w:val="20"/>
        </w:rPr>
        <w:t xml:space="preserve">A set of key summary </w:t>
      </w:r>
      <w:r w:rsidR="008551D8">
        <w:rPr>
          <w:szCs w:val="20"/>
        </w:rPr>
        <w:t xml:space="preserve">self-evaluation </w:t>
      </w:r>
      <w:r>
        <w:rPr>
          <w:szCs w:val="20"/>
        </w:rPr>
        <w:t>templates</w:t>
      </w:r>
      <w:r w:rsidR="008551D8">
        <w:rPr>
          <w:szCs w:val="20"/>
        </w:rPr>
        <w:t>:</w:t>
      </w:r>
    </w:p>
    <w:p w:rsidR="00B00E94" w:rsidRDefault="00B00E94" w:rsidP="00B00E94">
      <w:pPr>
        <w:pStyle w:val="ListParagraph"/>
        <w:numPr>
          <w:ilvl w:val="1"/>
          <w:numId w:val="15"/>
        </w:numPr>
        <w:tabs>
          <w:tab w:val="left" w:pos="7088"/>
        </w:tabs>
        <w:spacing w:after="0"/>
        <w:rPr>
          <w:szCs w:val="20"/>
        </w:rPr>
      </w:pPr>
      <w:r>
        <w:rPr>
          <w:szCs w:val="20"/>
        </w:rPr>
        <w:t>Children's Social Care</w:t>
      </w:r>
    </w:p>
    <w:p w:rsidR="008551D8" w:rsidRDefault="00B00E94" w:rsidP="008551D8">
      <w:pPr>
        <w:pStyle w:val="ListParagraph"/>
        <w:numPr>
          <w:ilvl w:val="1"/>
          <w:numId w:val="15"/>
        </w:numPr>
        <w:tabs>
          <w:tab w:val="left" w:pos="7088"/>
        </w:tabs>
        <w:spacing w:after="0"/>
        <w:rPr>
          <w:szCs w:val="20"/>
        </w:rPr>
      </w:pPr>
      <w:r>
        <w:rPr>
          <w:szCs w:val="20"/>
        </w:rPr>
        <w:t>Education and</w:t>
      </w:r>
      <w:r w:rsidR="008551D8">
        <w:rPr>
          <w:szCs w:val="20"/>
        </w:rPr>
        <w:t xml:space="preserve"> School Improvement</w:t>
      </w:r>
    </w:p>
    <w:p w:rsidR="008551D8" w:rsidRDefault="008551D8" w:rsidP="008551D8">
      <w:pPr>
        <w:pStyle w:val="ListParagraph"/>
        <w:numPr>
          <w:ilvl w:val="1"/>
          <w:numId w:val="15"/>
        </w:numPr>
        <w:tabs>
          <w:tab w:val="left" w:pos="7088"/>
        </w:tabs>
        <w:spacing w:after="0"/>
        <w:rPr>
          <w:szCs w:val="20"/>
        </w:rPr>
      </w:pPr>
      <w:r>
        <w:rPr>
          <w:szCs w:val="20"/>
        </w:rPr>
        <w:t>Special Educational Needs and/or Disability</w:t>
      </w:r>
    </w:p>
    <w:p w:rsidR="006B2E0F" w:rsidRDefault="00ED0FF6" w:rsidP="008551D8">
      <w:pPr>
        <w:pStyle w:val="ListParagraph"/>
        <w:numPr>
          <w:ilvl w:val="1"/>
          <w:numId w:val="15"/>
        </w:numPr>
        <w:tabs>
          <w:tab w:val="left" w:pos="7088"/>
        </w:tabs>
        <w:spacing w:after="0"/>
        <w:rPr>
          <w:szCs w:val="20"/>
        </w:rPr>
      </w:pPr>
      <w:r>
        <w:rPr>
          <w:szCs w:val="20"/>
        </w:rPr>
        <w:t>Youth Offending</w:t>
      </w:r>
    </w:p>
    <w:p w:rsidR="006B2E0F" w:rsidRDefault="00ED0FF6" w:rsidP="008551D8">
      <w:pPr>
        <w:pStyle w:val="ListParagraph"/>
        <w:numPr>
          <w:ilvl w:val="1"/>
          <w:numId w:val="15"/>
        </w:numPr>
        <w:tabs>
          <w:tab w:val="left" w:pos="7088"/>
        </w:tabs>
        <w:spacing w:after="0"/>
        <w:rPr>
          <w:szCs w:val="20"/>
        </w:rPr>
      </w:pPr>
      <w:r w:rsidRPr="00ED0FF6">
        <w:rPr>
          <w:szCs w:val="20"/>
        </w:rPr>
        <w:t>Children's Community Health Services</w:t>
      </w:r>
      <w:r>
        <w:rPr>
          <w:b/>
          <w:sz w:val="24"/>
          <w:szCs w:val="20"/>
        </w:rPr>
        <w:t xml:space="preserve"> </w:t>
      </w:r>
      <w:r w:rsidR="006B2E0F">
        <w:rPr>
          <w:szCs w:val="20"/>
        </w:rPr>
        <w:t>(where applicable)</w:t>
      </w:r>
    </w:p>
    <w:p w:rsidR="008551D8" w:rsidRDefault="008551D8" w:rsidP="008551D8">
      <w:pPr>
        <w:pStyle w:val="ListParagraph"/>
        <w:numPr>
          <w:ilvl w:val="1"/>
          <w:numId w:val="15"/>
        </w:numPr>
        <w:tabs>
          <w:tab w:val="left" w:pos="7088"/>
        </w:tabs>
        <w:spacing w:after="0"/>
        <w:rPr>
          <w:szCs w:val="20"/>
        </w:rPr>
      </w:pPr>
      <w:r>
        <w:rPr>
          <w:szCs w:val="20"/>
        </w:rPr>
        <w:t>Summary Report</w:t>
      </w:r>
    </w:p>
    <w:p w:rsidR="008551D8" w:rsidRDefault="00DC3886" w:rsidP="00DC3886">
      <w:pPr>
        <w:pStyle w:val="ListParagraph"/>
        <w:numPr>
          <w:ilvl w:val="0"/>
          <w:numId w:val="15"/>
        </w:numPr>
        <w:tabs>
          <w:tab w:val="left" w:pos="7088"/>
        </w:tabs>
        <w:spacing w:after="0"/>
        <w:rPr>
          <w:szCs w:val="20"/>
        </w:rPr>
      </w:pPr>
      <w:r>
        <w:rPr>
          <w:szCs w:val="20"/>
        </w:rPr>
        <w:t>Guidance</w:t>
      </w:r>
      <w:r w:rsidR="00635D7E">
        <w:rPr>
          <w:szCs w:val="20"/>
        </w:rPr>
        <w:t xml:space="preserve"> </w:t>
      </w:r>
      <w:r>
        <w:rPr>
          <w:szCs w:val="20"/>
        </w:rPr>
        <w:t>for</w:t>
      </w:r>
      <w:r w:rsidR="00635D7E">
        <w:rPr>
          <w:szCs w:val="20"/>
        </w:rPr>
        <w:t xml:space="preserve"> the</w:t>
      </w:r>
      <w:r>
        <w:rPr>
          <w:szCs w:val="20"/>
        </w:rPr>
        <w:t xml:space="preserve"> completion of the three individual </w:t>
      </w:r>
      <w:r w:rsidR="008551D8">
        <w:rPr>
          <w:szCs w:val="20"/>
        </w:rPr>
        <w:t xml:space="preserve">self-evaluations, including the minimum performance data to be included/examined; </w:t>
      </w:r>
    </w:p>
    <w:p w:rsidR="00DC3886" w:rsidRDefault="008551D8" w:rsidP="00DC3886">
      <w:pPr>
        <w:pStyle w:val="ListParagraph"/>
        <w:numPr>
          <w:ilvl w:val="0"/>
          <w:numId w:val="15"/>
        </w:numPr>
        <w:tabs>
          <w:tab w:val="left" w:pos="7088"/>
        </w:tabs>
        <w:spacing w:after="0"/>
        <w:rPr>
          <w:szCs w:val="20"/>
        </w:rPr>
      </w:pPr>
      <w:r>
        <w:rPr>
          <w:szCs w:val="20"/>
        </w:rPr>
        <w:t>A template improvement plan which has been developed by regional improvement leads and is based on best practice; and</w:t>
      </w:r>
    </w:p>
    <w:p w:rsidR="008551D8" w:rsidRPr="00DC3886" w:rsidRDefault="008551D8" w:rsidP="00DC3886">
      <w:pPr>
        <w:pStyle w:val="ListParagraph"/>
        <w:numPr>
          <w:ilvl w:val="0"/>
          <w:numId w:val="15"/>
        </w:numPr>
        <w:tabs>
          <w:tab w:val="left" w:pos="7088"/>
        </w:tabs>
        <w:spacing w:after="0"/>
        <w:rPr>
          <w:szCs w:val="20"/>
        </w:rPr>
      </w:pPr>
      <w:r>
        <w:rPr>
          <w:szCs w:val="20"/>
        </w:rPr>
        <w:t>A timetable for delivery to be agreed by all LAs.</w:t>
      </w:r>
    </w:p>
    <w:p w:rsidR="002D6B3F" w:rsidRPr="00DC3886" w:rsidRDefault="002D6B3F" w:rsidP="002D6B3F">
      <w:pPr>
        <w:tabs>
          <w:tab w:val="left" w:pos="7088"/>
        </w:tabs>
        <w:spacing w:after="0"/>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2D6B3F" w:rsidRPr="002D6B3F" w:rsidTr="002B1C31">
        <w:trPr>
          <w:trHeight w:val="546"/>
        </w:trPr>
        <w:tc>
          <w:tcPr>
            <w:tcW w:w="10722" w:type="dxa"/>
            <w:shd w:val="clear" w:color="auto" w:fill="E5B8B7" w:themeFill="accent2" w:themeFillTint="66"/>
            <w:vAlign w:val="center"/>
          </w:tcPr>
          <w:p w:rsidR="002D6B3F" w:rsidRPr="002D6B3F" w:rsidRDefault="002D6B3F" w:rsidP="0044007C">
            <w:pPr>
              <w:rPr>
                <w:b/>
                <w:sz w:val="24"/>
                <w:szCs w:val="20"/>
              </w:rPr>
            </w:pPr>
            <w:r>
              <w:rPr>
                <w:b/>
                <w:sz w:val="24"/>
                <w:szCs w:val="20"/>
              </w:rPr>
              <w:t>2018/19 Timetable of activity</w:t>
            </w:r>
          </w:p>
        </w:tc>
      </w:tr>
    </w:tbl>
    <w:p w:rsidR="002D6B3F" w:rsidRPr="00DC3886" w:rsidRDefault="002D6B3F" w:rsidP="002D6B3F">
      <w:pPr>
        <w:tabs>
          <w:tab w:val="left" w:pos="7088"/>
        </w:tabs>
        <w:spacing w:after="0"/>
        <w:rPr>
          <w:szCs w:val="20"/>
        </w:rPr>
      </w:pPr>
    </w:p>
    <w:p w:rsidR="00147ACB" w:rsidRDefault="00147ACB" w:rsidP="00147ACB">
      <w:pPr>
        <w:spacing w:after="0" w:line="240" w:lineRule="auto"/>
        <w:rPr>
          <w:rFonts w:cs="Arial"/>
          <w:szCs w:val="24"/>
        </w:rPr>
      </w:pPr>
      <w:r w:rsidRPr="006A50A6">
        <w:rPr>
          <w:rFonts w:cs="Arial"/>
          <w:szCs w:val="24"/>
        </w:rPr>
        <w:t>A summary timetable detai</w:t>
      </w:r>
      <w:r>
        <w:rPr>
          <w:rFonts w:cs="Arial"/>
          <w:szCs w:val="24"/>
        </w:rPr>
        <w:t>ls the key points in the revised Peer Challenge process.  Detailed information is provided below.</w:t>
      </w:r>
    </w:p>
    <w:p w:rsidR="00147ACB" w:rsidRDefault="00147ACB" w:rsidP="00147ACB">
      <w:pPr>
        <w:shd w:val="clear" w:color="auto" w:fill="FFFFFF" w:themeFill="background1"/>
        <w:spacing w:after="0" w:line="240" w:lineRule="auto"/>
        <w:rPr>
          <w:rFonts w:cs="Arial"/>
          <w:b/>
          <w:szCs w:val="24"/>
        </w:rPr>
      </w:pPr>
    </w:p>
    <w:tbl>
      <w:tblPr>
        <w:tblStyle w:val="TableGrid"/>
        <w:tblW w:w="0" w:type="auto"/>
        <w:tblLook w:val="04A0" w:firstRow="1" w:lastRow="0" w:firstColumn="1" w:lastColumn="0" w:noHBand="0" w:noVBand="1"/>
      </w:tblPr>
      <w:tblGrid>
        <w:gridCol w:w="2802"/>
        <w:gridCol w:w="7920"/>
      </w:tblGrid>
      <w:tr w:rsidR="00147ACB" w:rsidTr="0009680B">
        <w:trPr>
          <w:trHeight w:val="454"/>
        </w:trPr>
        <w:tc>
          <w:tcPr>
            <w:tcW w:w="2802" w:type="dxa"/>
            <w:shd w:val="clear" w:color="auto" w:fill="E5B8B7" w:themeFill="accent2" w:themeFillTint="66"/>
            <w:vAlign w:val="center"/>
          </w:tcPr>
          <w:p w:rsidR="00147ACB" w:rsidRDefault="009C0F9D" w:rsidP="00147ACB">
            <w:pPr>
              <w:rPr>
                <w:rFonts w:cs="Arial"/>
                <w:b/>
                <w:szCs w:val="24"/>
              </w:rPr>
            </w:pPr>
            <w:r>
              <w:rPr>
                <w:rFonts w:cs="Arial"/>
                <w:b/>
                <w:szCs w:val="24"/>
              </w:rPr>
              <w:t>24</w:t>
            </w:r>
            <w:r w:rsidRPr="009C0F9D">
              <w:rPr>
                <w:rFonts w:cs="Arial"/>
                <w:b/>
                <w:szCs w:val="24"/>
                <w:vertAlign w:val="superscript"/>
              </w:rPr>
              <w:t>th</w:t>
            </w:r>
            <w:r>
              <w:rPr>
                <w:rFonts w:cs="Arial"/>
                <w:b/>
                <w:szCs w:val="24"/>
              </w:rPr>
              <w:t xml:space="preserve"> </w:t>
            </w:r>
            <w:r w:rsidR="0009680B">
              <w:rPr>
                <w:rFonts w:cs="Arial"/>
                <w:b/>
                <w:szCs w:val="24"/>
              </w:rPr>
              <w:t>September 2018</w:t>
            </w:r>
          </w:p>
        </w:tc>
        <w:tc>
          <w:tcPr>
            <w:tcW w:w="7920" w:type="dxa"/>
            <w:vAlign w:val="center"/>
          </w:tcPr>
          <w:p w:rsidR="00147ACB" w:rsidRPr="007D59E3" w:rsidRDefault="00147ACB" w:rsidP="0009680B">
            <w:pPr>
              <w:rPr>
                <w:rFonts w:cs="Arial"/>
                <w:b/>
                <w:szCs w:val="24"/>
              </w:rPr>
            </w:pPr>
            <w:r w:rsidRPr="007D59E3">
              <w:rPr>
                <w:rFonts w:cs="Arial"/>
                <w:szCs w:val="24"/>
              </w:rPr>
              <w:t>Self-</w:t>
            </w:r>
            <w:r w:rsidR="0009680B">
              <w:rPr>
                <w:rFonts w:cs="Arial"/>
                <w:szCs w:val="24"/>
              </w:rPr>
              <w:t>Evaluation</w:t>
            </w:r>
            <w:r w:rsidRPr="007D59E3">
              <w:rPr>
                <w:rFonts w:cs="Arial"/>
                <w:szCs w:val="24"/>
              </w:rPr>
              <w:t xml:space="preserve"> Framework circulated</w:t>
            </w:r>
          </w:p>
        </w:tc>
      </w:tr>
      <w:tr w:rsidR="00147ACB" w:rsidTr="0009680B">
        <w:trPr>
          <w:trHeight w:val="454"/>
        </w:trPr>
        <w:tc>
          <w:tcPr>
            <w:tcW w:w="2802" w:type="dxa"/>
            <w:shd w:val="clear" w:color="auto" w:fill="E5B8B7" w:themeFill="accent2" w:themeFillTint="66"/>
            <w:vAlign w:val="center"/>
          </w:tcPr>
          <w:p w:rsidR="00147ACB" w:rsidRDefault="009C0F9D" w:rsidP="00147ACB">
            <w:pPr>
              <w:rPr>
                <w:rFonts w:cs="Arial"/>
                <w:b/>
                <w:szCs w:val="24"/>
              </w:rPr>
            </w:pPr>
            <w:r>
              <w:rPr>
                <w:rFonts w:cs="Arial"/>
                <w:b/>
                <w:szCs w:val="24"/>
              </w:rPr>
              <w:t>1</w:t>
            </w:r>
            <w:r w:rsidRPr="009C0F9D">
              <w:rPr>
                <w:rFonts w:cs="Arial"/>
                <w:b/>
                <w:szCs w:val="24"/>
                <w:vertAlign w:val="superscript"/>
              </w:rPr>
              <w:t>st</w:t>
            </w:r>
            <w:r>
              <w:rPr>
                <w:rFonts w:cs="Arial"/>
                <w:b/>
                <w:szCs w:val="24"/>
              </w:rPr>
              <w:t xml:space="preserve"> </w:t>
            </w:r>
            <w:r w:rsidR="0009680B">
              <w:rPr>
                <w:rFonts w:cs="Arial"/>
                <w:b/>
                <w:szCs w:val="24"/>
              </w:rPr>
              <w:t>October 2018</w:t>
            </w:r>
          </w:p>
        </w:tc>
        <w:tc>
          <w:tcPr>
            <w:tcW w:w="7920" w:type="dxa"/>
            <w:vAlign w:val="center"/>
          </w:tcPr>
          <w:p w:rsidR="00147ACB" w:rsidRPr="007D59E3" w:rsidRDefault="00147ACB" w:rsidP="0009680B">
            <w:pPr>
              <w:rPr>
                <w:rFonts w:cs="Arial"/>
                <w:b/>
                <w:szCs w:val="24"/>
              </w:rPr>
            </w:pPr>
            <w:r w:rsidRPr="007D59E3">
              <w:rPr>
                <w:rFonts w:cs="Arial"/>
                <w:szCs w:val="24"/>
              </w:rPr>
              <w:t>Local Authori</w:t>
            </w:r>
            <w:r w:rsidR="0009680B">
              <w:rPr>
                <w:rFonts w:cs="Arial"/>
                <w:szCs w:val="24"/>
              </w:rPr>
              <w:t>ties/Local Areas commence self-evaluation</w:t>
            </w:r>
          </w:p>
        </w:tc>
      </w:tr>
      <w:tr w:rsidR="009C0F9D" w:rsidTr="0015167D">
        <w:trPr>
          <w:trHeight w:val="454"/>
        </w:trPr>
        <w:tc>
          <w:tcPr>
            <w:tcW w:w="2802" w:type="dxa"/>
            <w:shd w:val="clear" w:color="auto" w:fill="E5B8B7" w:themeFill="accent2" w:themeFillTint="66"/>
            <w:vAlign w:val="center"/>
          </w:tcPr>
          <w:p w:rsidR="009C0F9D" w:rsidRDefault="006C4FA5" w:rsidP="006C4FA5">
            <w:pPr>
              <w:rPr>
                <w:rFonts w:cs="Arial"/>
                <w:b/>
                <w:szCs w:val="24"/>
              </w:rPr>
            </w:pPr>
            <w:r>
              <w:rPr>
                <w:rFonts w:cs="Arial"/>
                <w:b/>
                <w:szCs w:val="24"/>
              </w:rPr>
              <w:t>20</w:t>
            </w:r>
            <w:r w:rsidRPr="006C4FA5">
              <w:rPr>
                <w:rFonts w:cs="Arial"/>
                <w:b/>
                <w:szCs w:val="24"/>
                <w:vertAlign w:val="superscript"/>
              </w:rPr>
              <w:t>th</w:t>
            </w:r>
            <w:r>
              <w:rPr>
                <w:rFonts w:cs="Arial"/>
                <w:b/>
                <w:szCs w:val="24"/>
              </w:rPr>
              <w:t xml:space="preserve"> </w:t>
            </w:r>
            <w:r w:rsidR="009C0F9D">
              <w:rPr>
                <w:rFonts w:cs="Arial"/>
                <w:b/>
                <w:szCs w:val="24"/>
              </w:rPr>
              <w:t>November</w:t>
            </w:r>
          </w:p>
        </w:tc>
        <w:tc>
          <w:tcPr>
            <w:tcW w:w="7920" w:type="dxa"/>
            <w:vAlign w:val="center"/>
          </w:tcPr>
          <w:p w:rsidR="009C0F9D" w:rsidRPr="007D59E3" w:rsidRDefault="009C0F9D" w:rsidP="0015167D">
            <w:pPr>
              <w:rPr>
                <w:rFonts w:cs="Arial"/>
                <w:b/>
                <w:szCs w:val="24"/>
              </w:rPr>
            </w:pPr>
            <w:r>
              <w:rPr>
                <w:rFonts w:cs="Arial"/>
                <w:szCs w:val="24"/>
              </w:rPr>
              <w:t xml:space="preserve">Children's Social Care - </w:t>
            </w:r>
            <w:r w:rsidRPr="007D59E3">
              <w:rPr>
                <w:rFonts w:cs="Arial"/>
                <w:szCs w:val="24"/>
              </w:rPr>
              <w:t xml:space="preserve">Peer ‘sense check’ via </w:t>
            </w:r>
            <w:r>
              <w:rPr>
                <w:rFonts w:cs="Arial"/>
                <w:szCs w:val="24"/>
              </w:rPr>
              <w:t>Tier 2 Safeguarding Leads</w:t>
            </w:r>
          </w:p>
        </w:tc>
      </w:tr>
      <w:tr w:rsidR="00147ACB" w:rsidTr="0009680B">
        <w:trPr>
          <w:trHeight w:val="454"/>
        </w:trPr>
        <w:tc>
          <w:tcPr>
            <w:tcW w:w="2802" w:type="dxa"/>
            <w:shd w:val="clear" w:color="auto" w:fill="E5B8B7" w:themeFill="accent2" w:themeFillTint="66"/>
            <w:vAlign w:val="center"/>
          </w:tcPr>
          <w:p w:rsidR="00147ACB" w:rsidRDefault="009C0F9D" w:rsidP="00147ACB">
            <w:pPr>
              <w:rPr>
                <w:rFonts w:cs="Arial"/>
                <w:b/>
                <w:szCs w:val="24"/>
              </w:rPr>
            </w:pPr>
            <w:r>
              <w:rPr>
                <w:rFonts w:cs="Arial"/>
                <w:b/>
                <w:szCs w:val="24"/>
              </w:rPr>
              <w:t>29</w:t>
            </w:r>
            <w:r w:rsidRPr="009C0F9D">
              <w:rPr>
                <w:rFonts w:cs="Arial"/>
                <w:b/>
                <w:szCs w:val="24"/>
                <w:vertAlign w:val="superscript"/>
              </w:rPr>
              <w:t>th</w:t>
            </w:r>
            <w:r>
              <w:rPr>
                <w:rFonts w:cs="Arial"/>
                <w:b/>
                <w:szCs w:val="24"/>
              </w:rPr>
              <w:t xml:space="preserve"> November</w:t>
            </w:r>
          </w:p>
        </w:tc>
        <w:tc>
          <w:tcPr>
            <w:tcW w:w="7920" w:type="dxa"/>
            <w:vAlign w:val="center"/>
          </w:tcPr>
          <w:p w:rsidR="00147ACB" w:rsidRPr="007D59E3" w:rsidRDefault="0009680B" w:rsidP="0009680B">
            <w:pPr>
              <w:rPr>
                <w:rFonts w:cs="Arial"/>
                <w:b/>
                <w:szCs w:val="24"/>
              </w:rPr>
            </w:pPr>
            <w:r>
              <w:rPr>
                <w:rFonts w:cs="Arial"/>
                <w:szCs w:val="24"/>
              </w:rPr>
              <w:t xml:space="preserve">Education &amp; School Improvement - </w:t>
            </w:r>
            <w:r w:rsidR="007D59E3" w:rsidRPr="007D59E3">
              <w:rPr>
                <w:rFonts w:cs="Arial"/>
                <w:szCs w:val="24"/>
              </w:rPr>
              <w:t xml:space="preserve">Peer ‘sense check’ via </w:t>
            </w:r>
            <w:r>
              <w:rPr>
                <w:rFonts w:cs="Arial"/>
                <w:szCs w:val="24"/>
              </w:rPr>
              <w:t xml:space="preserve">EMSIG </w:t>
            </w:r>
          </w:p>
        </w:tc>
      </w:tr>
      <w:tr w:rsidR="00147ACB" w:rsidTr="0009680B">
        <w:trPr>
          <w:trHeight w:val="454"/>
        </w:trPr>
        <w:tc>
          <w:tcPr>
            <w:tcW w:w="2802" w:type="dxa"/>
            <w:shd w:val="clear" w:color="auto" w:fill="E5B8B7" w:themeFill="accent2" w:themeFillTint="66"/>
            <w:vAlign w:val="center"/>
          </w:tcPr>
          <w:p w:rsidR="00147ACB" w:rsidRDefault="009C0F9D" w:rsidP="00147ACB">
            <w:pPr>
              <w:rPr>
                <w:rFonts w:cs="Arial"/>
                <w:b/>
                <w:szCs w:val="24"/>
              </w:rPr>
            </w:pPr>
            <w:r>
              <w:rPr>
                <w:rFonts w:cs="Arial"/>
                <w:b/>
                <w:szCs w:val="24"/>
              </w:rPr>
              <w:t>29</w:t>
            </w:r>
            <w:r w:rsidRPr="009C0F9D">
              <w:rPr>
                <w:rFonts w:cs="Arial"/>
                <w:b/>
                <w:szCs w:val="24"/>
                <w:vertAlign w:val="superscript"/>
              </w:rPr>
              <w:t>th</w:t>
            </w:r>
            <w:r>
              <w:rPr>
                <w:rFonts w:cs="Arial"/>
                <w:b/>
                <w:szCs w:val="24"/>
              </w:rPr>
              <w:t xml:space="preserve"> November</w:t>
            </w:r>
          </w:p>
        </w:tc>
        <w:tc>
          <w:tcPr>
            <w:tcW w:w="7920" w:type="dxa"/>
            <w:vAlign w:val="center"/>
          </w:tcPr>
          <w:p w:rsidR="00147ACB" w:rsidRPr="007D59E3" w:rsidRDefault="0009680B" w:rsidP="0009680B">
            <w:pPr>
              <w:rPr>
                <w:rFonts w:cs="Arial"/>
                <w:b/>
                <w:szCs w:val="24"/>
              </w:rPr>
            </w:pPr>
            <w:r>
              <w:rPr>
                <w:rFonts w:cs="Arial"/>
                <w:szCs w:val="24"/>
              </w:rPr>
              <w:t xml:space="preserve">SEND - </w:t>
            </w:r>
            <w:r w:rsidR="007D59E3" w:rsidRPr="007D59E3">
              <w:rPr>
                <w:rFonts w:cs="Arial"/>
                <w:szCs w:val="24"/>
              </w:rPr>
              <w:t xml:space="preserve">Peer ‘sense check’ via </w:t>
            </w:r>
            <w:r>
              <w:rPr>
                <w:rFonts w:cs="Arial"/>
                <w:szCs w:val="24"/>
              </w:rPr>
              <w:t>EMSIG</w:t>
            </w:r>
            <w:r w:rsidR="007D59E3" w:rsidRPr="007D59E3">
              <w:rPr>
                <w:rFonts w:cs="Arial"/>
                <w:szCs w:val="24"/>
              </w:rPr>
              <w:t xml:space="preserve"> </w:t>
            </w:r>
          </w:p>
        </w:tc>
      </w:tr>
      <w:tr w:rsidR="00147ACB" w:rsidTr="0009680B">
        <w:trPr>
          <w:trHeight w:val="454"/>
        </w:trPr>
        <w:tc>
          <w:tcPr>
            <w:tcW w:w="2802" w:type="dxa"/>
            <w:shd w:val="clear" w:color="auto" w:fill="E5B8B7" w:themeFill="accent2" w:themeFillTint="66"/>
            <w:vAlign w:val="center"/>
          </w:tcPr>
          <w:p w:rsidR="00147ACB" w:rsidRDefault="009C0F9D" w:rsidP="00147ACB">
            <w:pPr>
              <w:rPr>
                <w:rFonts w:cs="Arial"/>
                <w:b/>
                <w:szCs w:val="24"/>
              </w:rPr>
            </w:pPr>
            <w:r>
              <w:rPr>
                <w:rFonts w:cs="Arial"/>
                <w:b/>
                <w:szCs w:val="24"/>
              </w:rPr>
              <w:t>14</w:t>
            </w:r>
            <w:r w:rsidRPr="009C0F9D">
              <w:rPr>
                <w:rFonts w:cs="Arial"/>
                <w:b/>
                <w:szCs w:val="24"/>
                <w:vertAlign w:val="superscript"/>
              </w:rPr>
              <w:t>th</w:t>
            </w:r>
            <w:r>
              <w:rPr>
                <w:rFonts w:cs="Arial"/>
                <w:b/>
                <w:szCs w:val="24"/>
              </w:rPr>
              <w:t xml:space="preserve"> December </w:t>
            </w:r>
          </w:p>
        </w:tc>
        <w:tc>
          <w:tcPr>
            <w:tcW w:w="7920" w:type="dxa"/>
            <w:vAlign w:val="center"/>
          </w:tcPr>
          <w:p w:rsidR="00147ACB" w:rsidRPr="007D59E3" w:rsidRDefault="007D59E3" w:rsidP="0000678C">
            <w:pPr>
              <w:rPr>
                <w:rFonts w:cs="Arial"/>
                <w:b/>
                <w:szCs w:val="24"/>
              </w:rPr>
            </w:pPr>
            <w:r w:rsidRPr="007D59E3">
              <w:rPr>
                <w:rFonts w:cs="Arial"/>
                <w:szCs w:val="24"/>
              </w:rPr>
              <w:t>Completed Self-</w:t>
            </w:r>
            <w:r w:rsidR="0000678C">
              <w:rPr>
                <w:rFonts w:cs="Arial"/>
                <w:szCs w:val="24"/>
              </w:rPr>
              <w:t>Evaluation</w:t>
            </w:r>
            <w:r w:rsidR="0000678C" w:rsidRPr="007D59E3">
              <w:rPr>
                <w:rFonts w:cs="Arial"/>
                <w:szCs w:val="24"/>
              </w:rPr>
              <w:t xml:space="preserve"> </w:t>
            </w:r>
            <w:r w:rsidRPr="007D59E3">
              <w:rPr>
                <w:rFonts w:cs="Arial"/>
                <w:szCs w:val="24"/>
              </w:rPr>
              <w:t>submitted</w:t>
            </w:r>
          </w:p>
        </w:tc>
      </w:tr>
      <w:tr w:rsidR="007D59E3" w:rsidTr="0009680B">
        <w:trPr>
          <w:trHeight w:val="454"/>
        </w:trPr>
        <w:tc>
          <w:tcPr>
            <w:tcW w:w="2802" w:type="dxa"/>
            <w:shd w:val="clear" w:color="auto" w:fill="E5B8B7" w:themeFill="accent2" w:themeFillTint="66"/>
            <w:vAlign w:val="center"/>
          </w:tcPr>
          <w:p w:rsidR="007D59E3" w:rsidRDefault="009C0F9D" w:rsidP="00147ACB">
            <w:pPr>
              <w:rPr>
                <w:rFonts w:cs="Arial"/>
                <w:b/>
                <w:szCs w:val="24"/>
              </w:rPr>
            </w:pPr>
            <w:r>
              <w:rPr>
                <w:rFonts w:cs="Arial"/>
                <w:b/>
                <w:szCs w:val="24"/>
              </w:rPr>
              <w:t>January 2019</w:t>
            </w:r>
          </w:p>
        </w:tc>
        <w:tc>
          <w:tcPr>
            <w:tcW w:w="7920" w:type="dxa"/>
            <w:vAlign w:val="center"/>
          </w:tcPr>
          <w:p w:rsidR="007D59E3" w:rsidRPr="007D59E3" w:rsidRDefault="007D59E3" w:rsidP="002A71C6">
            <w:pPr>
              <w:rPr>
                <w:rFonts w:cs="Arial"/>
                <w:szCs w:val="24"/>
              </w:rPr>
            </w:pPr>
            <w:r w:rsidRPr="007D59E3">
              <w:rPr>
                <w:rFonts w:cs="Arial"/>
                <w:szCs w:val="24"/>
              </w:rPr>
              <w:t xml:space="preserve">Peer Challenge </w:t>
            </w:r>
            <w:r w:rsidR="002A71C6">
              <w:rPr>
                <w:rFonts w:cs="Arial"/>
                <w:szCs w:val="24"/>
              </w:rPr>
              <w:t>Conversations</w:t>
            </w:r>
          </w:p>
        </w:tc>
      </w:tr>
      <w:tr w:rsidR="00147ACB" w:rsidTr="0009680B">
        <w:trPr>
          <w:trHeight w:val="454"/>
        </w:trPr>
        <w:tc>
          <w:tcPr>
            <w:tcW w:w="2802" w:type="dxa"/>
            <w:shd w:val="clear" w:color="auto" w:fill="E5B8B7" w:themeFill="accent2" w:themeFillTint="66"/>
            <w:vAlign w:val="center"/>
          </w:tcPr>
          <w:p w:rsidR="00147ACB" w:rsidRDefault="009C0F9D" w:rsidP="00147ACB">
            <w:pPr>
              <w:rPr>
                <w:rFonts w:cs="Arial"/>
                <w:b/>
                <w:szCs w:val="24"/>
              </w:rPr>
            </w:pPr>
            <w:r>
              <w:rPr>
                <w:rFonts w:cs="Arial"/>
                <w:b/>
                <w:szCs w:val="24"/>
              </w:rPr>
              <w:t>January 2019</w:t>
            </w:r>
          </w:p>
        </w:tc>
        <w:tc>
          <w:tcPr>
            <w:tcW w:w="7920" w:type="dxa"/>
            <w:vAlign w:val="center"/>
          </w:tcPr>
          <w:p w:rsidR="00147ACB" w:rsidRPr="007D59E3" w:rsidRDefault="007D59E3" w:rsidP="00147ACB">
            <w:pPr>
              <w:rPr>
                <w:rFonts w:cs="Arial"/>
                <w:b/>
                <w:szCs w:val="24"/>
              </w:rPr>
            </w:pPr>
            <w:r w:rsidRPr="007D59E3">
              <w:rPr>
                <w:rFonts w:cs="Arial"/>
                <w:szCs w:val="24"/>
              </w:rPr>
              <w:t>Ofsted Annual Engagement Meetings commence</w:t>
            </w:r>
          </w:p>
        </w:tc>
      </w:tr>
      <w:tr w:rsidR="007D59E3" w:rsidTr="0009680B">
        <w:trPr>
          <w:trHeight w:val="454"/>
        </w:trPr>
        <w:tc>
          <w:tcPr>
            <w:tcW w:w="2802" w:type="dxa"/>
            <w:shd w:val="clear" w:color="auto" w:fill="E5B8B7" w:themeFill="accent2" w:themeFillTint="66"/>
            <w:vAlign w:val="center"/>
          </w:tcPr>
          <w:p w:rsidR="007D59E3" w:rsidRDefault="00FB1D5F" w:rsidP="00147ACB">
            <w:pPr>
              <w:rPr>
                <w:rFonts w:cs="Arial"/>
                <w:b/>
                <w:szCs w:val="24"/>
              </w:rPr>
            </w:pPr>
            <w:r>
              <w:rPr>
                <w:rFonts w:cs="Arial"/>
                <w:b/>
                <w:szCs w:val="24"/>
              </w:rPr>
              <w:t>15</w:t>
            </w:r>
            <w:r w:rsidRPr="00FB1D5F">
              <w:rPr>
                <w:rFonts w:cs="Arial"/>
                <w:b/>
                <w:szCs w:val="24"/>
                <w:vertAlign w:val="superscript"/>
              </w:rPr>
              <w:t>th</w:t>
            </w:r>
            <w:r>
              <w:rPr>
                <w:rFonts w:cs="Arial"/>
                <w:b/>
                <w:szCs w:val="24"/>
              </w:rPr>
              <w:t xml:space="preserve"> March</w:t>
            </w:r>
            <w:r w:rsidR="009C0F9D">
              <w:rPr>
                <w:rFonts w:cs="Arial"/>
                <w:b/>
                <w:szCs w:val="24"/>
              </w:rPr>
              <w:t xml:space="preserve"> 2019</w:t>
            </w:r>
          </w:p>
        </w:tc>
        <w:tc>
          <w:tcPr>
            <w:tcW w:w="7920" w:type="dxa"/>
            <w:vAlign w:val="center"/>
          </w:tcPr>
          <w:p w:rsidR="007D59E3" w:rsidRPr="007D59E3" w:rsidRDefault="0009680B" w:rsidP="00147ACB">
            <w:pPr>
              <w:rPr>
                <w:rFonts w:cs="Arial"/>
                <w:szCs w:val="24"/>
              </w:rPr>
            </w:pPr>
            <w:r>
              <w:rPr>
                <w:rFonts w:cs="Arial"/>
                <w:szCs w:val="24"/>
              </w:rPr>
              <w:t>East Midlands</w:t>
            </w:r>
            <w:r w:rsidR="009C0F9D">
              <w:rPr>
                <w:rFonts w:cs="Arial"/>
                <w:szCs w:val="24"/>
              </w:rPr>
              <w:t xml:space="preserve"> </w:t>
            </w:r>
            <w:r w:rsidR="007D59E3" w:rsidRPr="007D59E3">
              <w:rPr>
                <w:rFonts w:cs="Arial"/>
                <w:szCs w:val="24"/>
              </w:rPr>
              <w:t>DCS (Initial headlines)</w:t>
            </w:r>
          </w:p>
        </w:tc>
      </w:tr>
      <w:tr w:rsidR="007D59E3" w:rsidTr="0009680B">
        <w:trPr>
          <w:trHeight w:val="454"/>
        </w:trPr>
        <w:tc>
          <w:tcPr>
            <w:tcW w:w="2802" w:type="dxa"/>
            <w:shd w:val="clear" w:color="auto" w:fill="E5B8B7" w:themeFill="accent2" w:themeFillTint="66"/>
            <w:vAlign w:val="center"/>
          </w:tcPr>
          <w:p w:rsidR="007D59E3" w:rsidRDefault="009C0F9D" w:rsidP="00147ACB">
            <w:pPr>
              <w:rPr>
                <w:rFonts w:cs="Arial"/>
                <w:b/>
                <w:szCs w:val="24"/>
              </w:rPr>
            </w:pPr>
            <w:r>
              <w:rPr>
                <w:rFonts w:cs="Arial"/>
                <w:b/>
                <w:szCs w:val="24"/>
              </w:rPr>
              <w:t>March 2019</w:t>
            </w:r>
          </w:p>
        </w:tc>
        <w:tc>
          <w:tcPr>
            <w:tcW w:w="7920" w:type="dxa"/>
            <w:vAlign w:val="center"/>
          </w:tcPr>
          <w:p w:rsidR="007D59E3" w:rsidRPr="007D59E3" w:rsidRDefault="007D59E3" w:rsidP="00147ACB">
            <w:pPr>
              <w:rPr>
                <w:rFonts w:cs="Arial"/>
                <w:szCs w:val="24"/>
              </w:rPr>
            </w:pPr>
            <w:r w:rsidRPr="007D59E3">
              <w:rPr>
                <w:rFonts w:cs="Arial"/>
                <w:szCs w:val="24"/>
              </w:rPr>
              <w:t>Ofsted Annual Engagement Meetings conclude</w:t>
            </w:r>
          </w:p>
        </w:tc>
      </w:tr>
      <w:tr w:rsidR="007D59E3" w:rsidTr="0009680B">
        <w:trPr>
          <w:trHeight w:val="454"/>
        </w:trPr>
        <w:tc>
          <w:tcPr>
            <w:tcW w:w="2802" w:type="dxa"/>
            <w:shd w:val="clear" w:color="auto" w:fill="E5B8B7" w:themeFill="accent2" w:themeFillTint="66"/>
            <w:vAlign w:val="center"/>
          </w:tcPr>
          <w:p w:rsidR="007D59E3" w:rsidRDefault="00FB1D5F" w:rsidP="00147ACB">
            <w:pPr>
              <w:rPr>
                <w:rFonts w:cs="Arial"/>
                <w:b/>
                <w:szCs w:val="24"/>
              </w:rPr>
            </w:pPr>
            <w:r>
              <w:rPr>
                <w:rFonts w:cs="Arial"/>
                <w:b/>
                <w:szCs w:val="24"/>
              </w:rPr>
              <w:t xml:space="preserve">End </w:t>
            </w:r>
            <w:r w:rsidR="009C0F9D">
              <w:rPr>
                <w:rFonts w:cs="Arial"/>
                <w:b/>
                <w:szCs w:val="24"/>
              </w:rPr>
              <w:t>March 2019</w:t>
            </w:r>
          </w:p>
        </w:tc>
        <w:tc>
          <w:tcPr>
            <w:tcW w:w="7920" w:type="dxa"/>
            <w:vAlign w:val="center"/>
          </w:tcPr>
          <w:p w:rsidR="007D59E3" w:rsidRPr="007D59E3" w:rsidRDefault="007D59E3" w:rsidP="0009680B">
            <w:pPr>
              <w:rPr>
                <w:rFonts w:cs="Arial"/>
                <w:b/>
                <w:szCs w:val="24"/>
              </w:rPr>
            </w:pPr>
            <w:r w:rsidRPr="007D59E3">
              <w:rPr>
                <w:rFonts w:cs="Arial"/>
                <w:szCs w:val="24"/>
              </w:rPr>
              <w:t>Regional priorities meeting (</w:t>
            </w:r>
            <w:r w:rsidR="0009680B">
              <w:rPr>
                <w:rFonts w:cs="Arial"/>
                <w:szCs w:val="24"/>
              </w:rPr>
              <w:t>EM</w:t>
            </w:r>
            <w:r w:rsidRPr="007D59E3">
              <w:rPr>
                <w:rFonts w:cs="Arial"/>
                <w:szCs w:val="24"/>
              </w:rPr>
              <w:t>ADCS, Ofsted, Regional Schools Commissioner)</w:t>
            </w:r>
          </w:p>
        </w:tc>
      </w:tr>
      <w:tr w:rsidR="007D59E3" w:rsidTr="0009680B">
        <w:trPr>
          <w:trHeight w:val="454"/>
        </w:trPr>
        <w:tc>
          <w:tcPr>
            <w:tcW w:w="2802" w:type="dxa"/>
            <w:shd w:val="clear" w:color="auto" w:fill="E5B8B7" w:themeFill="accent2" w:themeFillTint="66"/>
            <w:vAlign w:val="center"/>
          </w:tcPr>
          <w:p w:rsidR="007D59E3" w:rsidRDefault="009C0F9D" w:rsidP="00147ACB">
            <w:pPr>
              <w:rPr>
                <w:rFonts w:cs="Arial"/>
                <w:b/>
                <w:szCs w:val="24"/>
              </w:rPr>
            </w:pPr>
            <w:r>
              <w:rPr>
                <w:rFonts w:cs="Arial"/>
                <w:b/>
                <w:szCs w:val="24"/>
              </w:rPr>
              <w:t>April 2019</w:t>
            </w:r>
          </w:p>
        </w:tc>
        <w:tc>
          <w:tcPr>
            <w:tcW w:w="7920" w:type="dxa"/>
            <w:vAlign w:val="center"/>
          </w:tcPr>
          <w:p w:rsidR="007D59E3" w:rsidRPr="007D59E3" w:rsidRDefault="007D59E3" w:rsidP="00F941D4">
            <w:pPr>
              <w:rPr>
                <w:rFonts w:cs="Arial"/>
                <w:szCs w:val="24"/>
              </w:rPr>
            </w:pPr>
            <w:r w:rsidRPr="007D59E3">
              <w:rPr>
                <w:rFonts w:cs="Arial"/>
                <w:szCs w:val="24"/>
              </w:rPr>
              <w:t>Local and R</w:t>
            </w:r>
            <w:r w:rsidR="002A71C6">
              <w:rPr>
                <w:rFonts w:cs="Arial"/>
                <w:szCs w:val="24"/>
              </w:rPr>
              <w:t xml:space="preserve">egional </w:t>
            </w:r>
            <w:r w:rsidR="00F941D4">
              <w:rPr>
                <w:rFonts w:cs="Arial"/>
                <w:szCs w:val="24"/>
              </w:rPr>
              <w:t>Improvemen</w:t>
            </w:r>
            <w:r w:rsidR="002A71C6">
              <w:rPr>
                <w:rFonts w:cs="Arial"/>
                <w:szCs w:val="24"/>
              </w:rPr>
              <w:t>t Plans developed.</w:t>
            </w:r>
          </w:p>
        </w:tc>
      </w:tr>
      <w:tr w:rsidR="002A71C6" w:rsidTr="0009680B">
        <w:trPr>
          <w:trHeight w:val="454"/>
        </w:trPr>
        <w:tc>
          <w:tcPr>
            <w:tcW w:w="2802" w:type="dxa"/>
            <w:shd w:val="clear" w:color="auto" w:fill="E5B8B7" w:themeFill="accent2" w:themeFillTint="66"/>
            <w:vAlign w:val="center"/>
          </w:tcPr>
          <w:p w:rsidR="002A71C6" w:rsidRDefault="00F941D4" w:rsidP="00147ACB">
            <w:pPr>
              <w:rPr>
                <w:rFonts w:cs="Arial"/>
                <w:b/>
                <w:szCs w:val="24"/>
              </w:rPr>
            </w:pPr>
            <w:r>
              <w:rPr>
                <w:rFonts w:cs="Arial"/>
                <w:b/>
                <w:szCs w:val="24"/>
              </w:rPr>
              <w:t>End April 2019</w:t>
            </w:r>
          </w:p>
        </w:tc>
        <w:tc>
          <w:tcPr>
            <w:tcW w:w="7920" w:type="dxa"/>
            <w:vAlign w:val="center"/>
          </w:tcPr>
          <w:p w:rsidR="002A71C6" w:rsidRPr="007D59E3" w:rsidRDefault="00F941D4" w:rsidP="00147ACB">
            <w:pPr>
              <w:rPr>
                <w:rFonts w:cs="Arial"/>
                <w:szCs w:val="24"/>
              </w:rPr>
            </w:pPr>
            <w:r>
              <w:rPr>
                <w:rFonts w:cs="Arial"/>
                <w:szCs w:val="24"/>
              </w:rPr>
              <w:t>Regional Improvement Plan signed off by EM DCS.</w:t>
            </w:r>
          </w:p>
        </w:tc>
      </w:tr>
    </w:tbl>
    <w:p w:rsidR="006B2E0F" w:rsidRDefault="006B2E0F" w:rsidP="00147ACB">
      <w:pPr>
        <w:shd w:val="clear" w:color="auto" w:fill="FFFFFF" w:themeFill="background1"/>
        <w:spacing w:after="0" w:line="240" w:lineRule="auto"/>
        <w:rPr>
          <w:rFonts w:cs="Arial"/>
          <w:b/>
          <w:szCs w:val="24"/>
        </w:rPr>
      </w:pPr>
    </w:p>
    <w:p w:rsidR="006B2E0F" w:rsidRDefault="006B2E0F">
      <w:pPr>
        <w:rPr>
          <w:rFonts w:cs="Arial"/>
          <w:b/>
          <w:szCs w:val="24"/>
        </w:rPr>
      </w:pPr>
      <w:r>
        <w:rPr>
          <w:rFonts w:cs="Arial"/>
          <w:b/>
          <w:szCs w:val="24"/>
        </w:rPr>
        <w:br w:type="page"/>
      </w:r>
    </w:p>
    <w:p w:rsidR="00147ACB" w:rsidRDefault="002B1C31" w:rsidP="00147ACB">
      <w:pPr>
        <w:pStyle w:val="ListParagraph"/>
        <w:numPr>
          <w:ilvl w:val="0"/>
          <w:numId w:val="16"/>
        </w:numPr>
        <w:spacing w:after="0" w:line="240" w:lineRule="auto"/>
        <w:rPr>
          <w:rFonts w:cs="Arial"/>
          <w:szCs w:val="24"/>
        </w:rPr>
      </w:pPr>
      <w:r>
        <w:rPr>
          <w:rFonts w:cs="Arial"/>
          <w:b/>
          <w:szCs w:val="24"/>
        </w:rPr>
        <w:lastRenderedPageBreak/>
        <w:t>Sept/Oct</w:t>
      </w:r>
      <w:r w:rsidR="00147ACB">
        <w:rPr>
          <w:rFonts w:cs="Arial"/>
          <w:b/>
          <w:szCs w:val="24"/>
        </w:rPr>
        <w:t xml:space="preserve">: </w:t>
      </w:r>
      <w:r w:rsidR="00147ACB" w:rsidRPr="000A25FE">
        <w:rPr>
          <w:rFonts w:cs="Arial"/>
          <w:b/>
          <w:szCs w:val="24"/>
        </w:rPr>
        <w:t>Self-</w:t>
      </w:r>
      <w:r>
        <w:rPr>
          <w:rFonts w:cs="Arial"/>
          <w:b/>
          <w:szCs w:val="24"/>
        </w:rPr>
        <w:t>Evaluation</w:t>
      </w:r>
      <w:r w:rsidR="00147ACB" w:rsidRPr="000A25FE">
        <w:rPr>
          <w:rFonts w:cs="Arial"/>
          <w:b/>
          <w:szCs w:val="24"/>
        </w:rPr>
        <w:t xml:space="preserve"> Framework</w:t>
      </w:r>
      <w:r w:rsidR="00147ACB" w:rsidRPr="000A25FE">
        <w:rPr>
          <w:rFonts w:cs="Arial"/>
          <w:szCs w:val="24"/>
        </w:rPr>
        <w:t xml:space="preserve"> – circulated to Directors of Children’s Services no later than </w:t>
      </w:r>
      <w:r>
        <w:rPr>
          <w:rFonts w:cs="Arial"/>
          <w:szCs w:val="24"/>
        </w:rPr>
        <w:t>24</w:t>
      </w:r>
      <w:r w:rsidRPr="002B1C31">
        <w:rPr>
          <w:rFonts w:cs="Arial"/>
          <w:szCs w:val="24"/>
          <w:vertAlign w:val="superscript"/>
        </w:rPr>
        <w:t>th</w:t>
      </w:r>
      <w:r>
        <w:rPr>
          <w:rFonts w:cs="Arial"/>
          <w:szCs w:val="24"/>
        </w:rPr>
        <w:t xml:space="preserve"> September</w:t>
      </w:r>
      <w:r w:rsidR="00147ACB" w:rsidRPr="000A25FE">
        <w:rPr>
          <w:rFonts w:cs="Arial"/>
          <w:szCs w:val="24"/>
        </w:rPr>
        <w:t xml:space="preserve"> 2018, the new framework will assist local authorities and their partners to complete proportionate self-</w:t>
      </w:r>
      <w:r>
        <w:rPr>
          <w:rFonts w:cs="Arial"/>
          <w:szCs w:val="24"/>
        </w:rPr>
        <w:t>evaluations</w:t>
      </w:r>
      <w:r w:rsidR="00147ACB" w:rsidRPr="000A25FE">
        <w:rPr>
          <w:rFonts w:cs="Arial"/>
          <w:szCs w:val="24"/>
        </w:rPr>
        <w:t xml:space="preserve"> across Children’s Services</w:t>
      </w:r>
      <w:r>
        <w:rPr>
          <w:rFonts w:cs="Arial"/>
          <w:szCs w:val="24"/>
        </w:rPr>
        <w:t>.</w:t>
      </w:r>
    </w:p>
    <w:p w:rsidR="002B1C31" w:rsidRPr="002B1C31" w:rsidRDefault="002B1C31" w:rsidP="002B1C31">
      <w:pPr>
        <w:pStyle w:val="ListParagraph"/>
        <w:spacing w:after="0" w:line="240" w:lineRule="auto"/>
        <w:ind w:left="360"/>
        <w:rPr>
          <w:rFonts w:cs="Arial"/>
          <w:szCs w:val="24"/>
        </w:rPr>
      </w:pPr>
    </w:p>
    <w:p w:rsidR="00147ACB" w:rsidRPr="00A24567" w:rsidRDefault="002B1C31" w:rsidP="00147ACB">
      <w:pPr>
        <w:pStyle w:val="ListParagraph"/>
        <w:numPr>
          <w:ilvl w:val="0"/>
          <w:numId w:val="16"/>
        </w:numPr>
        <w:spacing w:after="0" w:line="240" w:lineRule="auto"/>
        <w:rPr>
          <w:rFonts w:cs="Arial"/>
          <w:color w:val="000000" w:themeColor="text1"/>
          <w:szCs w:val="24"/>
        </w:rPr>
      </w:pPr>
      <w:r>
        <w:rPr>
          <w:rFonts w:cs="Arial"/>
          <w:b/>
          <w:szCs w:val="24"/>
        </w:rPr>
        <w:t>Novembe</w:t>
      </w:r>
      <w:r w:rsidR="00147ACB" w:rsidRPr="000A25FE">
        <w:rPr>
          <w:rFonts w:cs="Arial"/>
          <w:b/>
          <w:szCs w:val="24"/>
        </w:rPr>
        <w:t>r: ‘Sense check’</w:t>
      </w:r>
      <w:r w:rsidR="00147ACB" w:rsidRPr="000A25FE">
        <w:rPr>
          <w:rFonts w:cs="Arial"/>
          <w:szCs w:val="24"/>
        </w:rPr>
        <w:t xml:space="preserve"> </w:t>
      </w:r>
      <w:r w:rsidR="00147ACB">
        <w:rPr>
          <w:rFonts w:cs="Arial"/>
          <w:szCs w:val="24"/>
        </w:rPr>
        <w:t>–</w:t>
      </w:r>
      <w:r w:rsidR="00147ACB" w:rsidRPr="000A25FE">
        <w:rPr>
          <w:rFonts w:cs="Arial"/>
          <w:szCs w:val="24"/>
        </w:rPr>
        <w:t xml:space="preserve"> </w:t>
      </w:r>
      <w:r w:rsidR="00147ACB">
        <w:rPr>
          <w:rFonts w:cs="Arial"/>
          <w:szCs w:val="24"/>
        </w:rPr>
        <w:t xml:space="preserve">harnessing the expertise of Assistant Directors and their equivalents through the established </w:t>
      </w:r>
      <w:r>
        <w:rPr>
          <w:rFonts w:cs="Arial"/>
          <w:szCs w:val="24"/>
        </w:rPr>
        <w:t>East Midlands</w:t>
      </w:r>
      <w:r w:rsidR="00147ACB">
        <w:rPr>
          <w:rFonts w:cs="Arial"/>
          <w:szCs w:val="24"/>
        </w:rPr>
        <w:t xml:space="preserve"> sub group structure, leads for School Improvement, Social Care and SEND will utilise part of their routine autumn meetings to complete this element.  It is anticipated that peers will provide initial reflection and challenge on the identification of strengths, improvement priorities</w:t>
      </w:r>
      <w:r w:rsidR="00635D7E">
        <w:rPr>
          <w:rFonts w:cs="Arial"/>
          <w:szCs w:val="24"/>
        </w:rPr>
        <w:t xml:space="preserve"> and</w:t>
      </w:r>
      <w:r w:rsidR="00147ACB">
        <w:rPr>
          <w:rFonts w:cs="Arial"/>
          <w:szCs w:val="24"/>
        </w:rPr>
        <w:t xml:space="preserve"> risks.  Amendments and adjustments to self-</w:t>
      </w:r>
      <w:r w:rsidR="0000678C" w:rsidRPr="0000678C">
        <w:rPr>
          <w:rFonts w:cs="Arial"/>
          <w:szCs w:val="24"/>
        </w:rPr>
        <w:t xml:space="preserve"> </w:t>
      </w:r>
      <w:r w:rsidR="0000678C">
        <w:rPr>
          <w:rFonts w:cs="Arial"/>
          <w:szCs w:val="24"/>
        </w:rPr>
        <w:t>evaluations</w:t>
      </w:r>
      <w:r w:rsidR="00147ACB">
        <w:rPr>
          <w:rFonts w:cs="Arial"/>
          <w:szCs w:val="24"/>
        </w:rPr>
        <w:t xml:space="preserve"> should be made by local authorities following this stage of the process.  </w:t>
      </w:r>
      <w:r w:rsidR="00147ACB" w:rsidRPr="00A24567">
        <w:rPr>
          <w:rFonts w:cs="Arial"/>
          <w:color w:val="000000" w:themeColor="text1"/>
          <w:szCs w:val="24"/>
        </w:rPr>
        <w:t>The targeted engagement of the office of the Regional Schools Commissioner is sought to augment this stage in the process.</w:t>
      </w:r>
    </w:p>
    <w:p w:rsidR="00067858" w:rsidRPr="00A24567" w:rsidRDefault="00067858" w:rsidP="00067858">
      <w:pPr>
        <w:pStyle w:val="ListParagraph"/>
        <w:spacing w:after="0" w:line="240" w:lineRule="auto"/>
        <w:ind w:left="360"/>
        <w:rPr>
          <w:rFonts w:cs="Arial"/>
          <w:color w:val="000000" w:themeColor="text1"/>
          <w:szCs w:val="24"/>
        </w:rPr>
      </w:pPr>
    </w:p>
    <w:p w:rsidR="00147ACB" w:rsidRDefault="002B1C31" w:rsidP="00147ACB">
      <w:pPr>
        <w:pStyle w:val="ListParagraph"/>
        <w:numPr>
          <w:ilvl w:val="0"/>
          <w:numId w:val="16"/>
        </w:numPr>
        <w:spacing w:after="0" w:line="240" w:lineRule="auto"/>
        <w:rPr>
          <w:rFonts w:cs="Arial"/>
          <w:szCs w:val="24"/>
        </w:rPr>
      </w:pPr>
      <w:r>
        <w:rPr>
          <w:rFonts w:cs="Arial"/>
          <w:b/>
          <w:szCs w:val="24"/>
        </w:rPr>
        <w:t>Decem</w:t>
      </w:r>
      <w:r w:rsidR="00147ACB" w:rsidRPr="00BF730E">
        <w:rPr>
          <w:rFonts w:cs="Arial"/>
          <w:b/>
          <w:szCs w:val="24"/>
        </w:rPr>
        <w:t>ber: Completion/Authorisation</w:t>
      </w:r>
      <w:r w:rsidR="00147ACB">
        <w:rPr>
          <w:rFonts w:cs="Arial"/>
          <w:szCs w:val="24"/>
        </w:rPr>
        <w:t xml:space="preserve"> – led by the Director of Children’s Services, the latter part of </w:t>
      </w:r>
      <w:r>
        <w:rPr>
          <w:rFonts w:cs="Arial"/>
          <w:szCs w:val="24"/>
        </w:rPr>
        <w:t>December</w:t>
      </w:r>
      <w:r w:rsidR="00147ACB">
        <w:rPr>
          <w:rFonts w:cs="Arial"/>
          <w:szCs w:val="24"/>
        </w:rPr>
        <w:t xml:space="preserve"> will see the completion of self-</w:t>
      </w:r>
      <w:r>
        <w:rPr>
          <w:rFonts w:cs="Arial"/>
          <w:szCs w:val="24"/>
        </w:rPr>
        <w:t>evaluation</w:t>
      </w:r>
      <w:r w:rsidR="00147ACB">
        <w:rPr>
          <w:rFonts w:cs="Arial"/>
          <w:szCs w:val="24"/>
        </w:rPr>
        <w:t xml:space="preserve"> and endorsement by LA Chief Executive and Lead Member for Children’s Services.  Completed self-</w:t>
      </w:r>
      <w:r>
        <w:rPr>
          <w:rFonts w:cs="Arial"/>
          <w:szCs w:val="24"/>
        </w:rPr>
        <w:t>evaluations</w:t>
      </w:r>
      <w:r w:rsidR="00147ACB">
        <w:rPr>
          <w:rFonts w:cs="Arial"/>
          <w:szCs w:val="24"/>
        </w:rPr>
        <w:t xml:space="preserve"> will include a summary of local leadership; the context for Children’s Services and a summary of strengths, priorities</w:t>
      </w:r>
      <w:r w:rsidR="00635D7E">
        <w:rPr>
          <w:rFonts w:cs="Arial"/>
          <w:szCs w:val="24"/>
        </w:rPr>
        <w:t xml:space="preserve"> and</w:t>
      </w:r>
      <w:r w:rsidR="00147ACB">
        <w:rPr>
          <w:rFonts w:cs="Arial"/>
          <w:szCs w:val="24"/>
        </w:rPr>
        <w:t xml:space="preserve"> risks across the local area.  </w:t>
      </w:r>
    </w:p>
    <w:p w:rsidR="00067858" w:rsidRDefault="00067858" w:rsidP="00067858">
      <w:pPr>
        <w:pStyle w:val="ListParagraph"/>
        <w:spacing w:after="0" w:line="240" w:lineRule="auto"/>
        <w:ind w:left="360"/>
        <w:rPr>
          <w:rFonts w:cs="Arial"/>
          <w:szCs w:val="24"/>
        </w:rPr>
      </w:pPr>
    </w:p>
    <w:p w:rsidR="002A71C6" w:rsidRDefault="002B1C31" w:rsidP="002B1C31">
      <w:pPr>
        <w:pStyle w:val="ListParagraph"/>
        <w:numPr>
          <w:ilvl w:val="0"/>
          <w:numId w:val="16"/>
        </w:numPr>
        <w:spacing w:after="0" w:line="240" w:lineRule="auto"/>
        <w:rPr>
          <w:rFonts w:cs="Arial"/>
          <w:szCs w:val="24"/>
        </w:rPr>
      </w:pPr>
      <w:r>
        <w:rPr>
          <w:rFonts w:cs="Arial"/>
          <w:b/>
          <w:szCs w:val="24"/>
        </w:rPr>
        <w:t xml:space="preserve">January: Peer Challenge </w:t>
      </w:r>
      <w:r w:rsidR="002A71C6">
        <w:rPr>
          <w:rFonts w:cs="Arial"/>
          <w:b/>
          <w:szCs w:val="24"/>
        </w:rPr>
        <w:t>Conversations</w:t>
      </w:r>
      <w:r>
        <w:rPr>
          <w:rFonts w:cs="Arial"/>
          <w:b/>
          <w:szCs w:val="24"/>
        </w:rPr>
        <w:t xml:space="preserve">– </w:t>
      </w:r>
      <w:r>
        <w:rPr>
          <w:rFonts w:cs="Arial"/>
          <w:szCs w:val="24"/>
        </w:rPr>
        <w:t xml:space="preserve"> </w:t>
      </w:r>
      <w:r w:rsidR="002A71C6">
        <w:rPr>
          <w:rFonts w:cs="Arial"/>
          <w:szCs w:val="24"/>
        </w:rPr>
        <w:t xml:space="preserve"> to be held in the triad groups of: </w:t>
      </w:r>
    </w:p>
    <w:p w:rsidR="002A71C6" w:rsidRDefault="002A71C6" w:rsidP="002A71C6">
      <w:pPr>
        <w:pStyle w:val="ListParagraph"/>
        <w:numPr>
          <w:ilvl w:val="1"/>
          <w:numId w:val="16"/>
        </w:numPr>
        <w:spacing w:after="0" w:line="240" w:lineRule="auto"/>
        <w:rPr>
          <w:rFonts w:cs="Arial"/>
          <w:szCs w:val="24"/>
        </w:rPr>
      </w:pPr>
      <w:r>
        <w:rPr>
          <w:rFonts w:cs="Arial"/>
          <w:szCs w:val="24"/>
        </w:rPr>
        <w:t>Nottingham, Derby and Leicester.</w:t>
      </w:r>
    </w:p>
    <w:p w:rsidR="002A71C6" w:rsidRDefault="002A71C6" w:rsidP="002A71C6">
      <w:pPr>
        <w:pStyle w:val="ListParagraph"/>
        <w:numPr>
          <w:ilvl w:val="1"/>
          <w:numId w:val="16"/>
        </w:numPr>
        <w:spacing w:after="0" w:line="240" w:lineRule="auto"/>
        <w:rPr>
          <w:rFonts w:cs="Arial"/>
          <w:szCs w:val="24"/>
        </w:rPr>
      </w:pPr>
      <w:r>
        <w:rPr>
          <w:rFonts w:cs="Arial"/>
          <w:szCs w:val="24"/>
        </w:rPr>
        <w:t>Lincolnshire, Northamptonshire and Rutland; and</w:t>
      </w:r>
    </w:p>
    <w:p w:rsidR="002A71C6" w:rsidRDefault="002A71C6" w:rsidP="002A71C6">
      <w:pPr>
        <w:pStyle w:val="ListParagraph"/>
        <w:numPr>
          <w:ilvl w:val="1"/>
          <w:numId w:val="16"/>
        </w:numPr>
        <w:spacing w:after="0" w:line="240" w:lineRule="auto"/>
        <w:rPr>
          <w:rFonts w:cs="Arial"/>
          <w:szCs w:val="24"/>
        </w:rPr>
      </w:pPr>
      <w:r>
        <w:rPr>
          <w:rFonts w:cs="Arial"/>
          <w:szCs w:val="24"/>
        </w:rPr>
        <w:t>Leicestershire, Nottinghamshire and Derbyshire.</w:t>
      </w:r>
    </w:p>
    <w:p w:rsidR="002A71C6" w:rsidRPr="002A71C6" w:rsidRDefault="002A71C6" w:rsidP="002A71C6">
      <w:pPr>
        <w:pStyle w:val="ListParagraph"/>
        <w:rPr>
          <w:rFonts w:cs="Arial"/>
          <w:szCs w:val="24"/>
        </w:rPr>
      </w:pPr>
    </w:p>
    <w:p w:rsidR="002B1C31" w:rsidRDefault="002B1C31" w:rsidP="002A71C6">
      <w:pPr>
        <w:pStyle w:val="ListParagraph"/>
        <w:spacing w:after="0" w:line="240" w:lineRule="auto"/>
        <w:ind w:left="360"/>
        <w:rPr>
          <w:rFonts w:cs="Arial"/>
          <w:szCs w:val="24"/>
        </w:rPr>
      </w:pPr>
      <w:r>
        <w:rPr>
          <w:rFonts w:cs="Arial"/>
          <w:szCs w:val="24"/>
        </w:rPr>
        <w:t xml:space="preserve">A summary of the challenge will be completed and sent to each DCS within a week of the Peer Challenge </w:t>
      </w:r>
      <w:r w:rsidR="002A71C6">
        <w:rPr>
          <w:rFonts w:cs="Arial"/>
          <w:szCs w:val="24"/>
        </w:rPr>
        <w:t>Conversation</w:t>
      </w:r>
      <w:r>
        <w:rPr>
          <w:rFonts w:cs="Arial"/>
          <w:szCs w:val="24"/>
        </w:rPr>
        <w:t>.  This should be utilised to inform the agenda for the Ofsted Annual Engagement Meetings and any final changes to self-</w:t>
      </w:r>
      <w:r w:rsidR="0000678C" w:rsidRPr="0000678C">
        <w:rPr>
          <w:rFonts w:cs="Arial"/>
          <w:szCs w:val="24"/>
        </w:rPr>
        <w:t xml:space="preserve"> </w:t>
      </w:r>
      <w:r w:rsidR="0000678C">
        <w:rPr>
          <w:rFonts w:cs="Arial"/>
          <w:szCs w:val="24"/>
        </w:rPr>
        <w:t>evaluation</w:t>
      </w:r>
      <w:r>
        <w:rPr>
          <w:rFonts w:cs="Arial"/>
          <w:szCs w:val="24"/>
        </w:rPr>
        <w:t xml:space="preserve"> documentation.</w:t>
      </w:r>
    </w:p>
    <w:p w:rsidR="00067858" w:rsidRPr="00067858" w:rsidRDefault="00067858" w:rsidP="00D14C3A">
      <w:pPr>
        <w:pStyle w:val="ListParagraph"/>
        <w:spacing w:after="0" w:line="240" w:lineRule="auto"/>
        <w:ind w:left="360"/>
        <w:rPr>
          <w:rFonts w:cs="Arial"/>
          <w:szCs w:val="24"/>
        </w:rPr>
      </w:pPr>
    </w:p>
    <w:p w:rsidR="002B1C31" w:rsidRPr="00067858" w:rsidRDefault="002B1C31" w:rsidP="002B1C31">
      <w:pPr>
        <w:pStyle w:val="ListParagraph"/>
        <w:numPr>
          <w:ilvl w:val="0"/>
          <w:numId w:val="16"/>
        </w:numPr>
        <w:spacing w:after="0" w:line="240" w:lineRule="auto"/>
        <w:rPr>
          <w:rFonts w:cs="Arial"/>
          <w:b/>
          <w:szCs w:val="24"/>
        </w:rPr>
      </w:pPr>
      <w:r w:rsidRPr="00BF730E">
        <w:rPr>
          <w:rFonts w:cs="Arial"/>
          <w:b/>
          <w:szCs w:val="24"/>
        </w:rPr>
        <w:t>January-March: Ofsted Annual Engagement Meetings</w:t>
      </w:r>
      <w:r>
        <w:rPr>
          <w:rFonts w:cs="Arial"/>
          <w:b/>
          <w:szCs w:val="24"/>
        </w:rPr>
        <w:t xml:space="preserve"> </w:t>
      </w:r>
      <w:r>
        <w:rPr>
          <w:rFonts w:cs="Arial"/>
          <w:szCs w:val="24"/>
        </w:rPr>
        <w:t xml:space="preserve">– delivered in a coordinated fashion with Peer Challenge </w:t>
      </w:r>
      <w:r w:rsidR="002A71C6">
        <w:rPr>
          <w:rFonts w:cs="Arial"/>
          <w:szCs w:val="24"/>
        </w:rPr>
        <w:t>conversations</w:t>
      </w:r>
      <w:r>
        <w:rPr>
          <w:rFonts w:cs="Arial"/>
          <w:szCs w:val="24"/>
        </w:rPr>
        <w:t xml:space="preserve">, meetings will take place at least 3 weeks after the relevant </w:t>
      </w:r>
      <w:r w:rsidR="002A71C6">
        <w:rPr>
          <w:rFonts w:cs="Arial"/>
          <w:szCs w:val="24"/>
        </w:rPr>
        <w:t>conversation</w:t>
      </w:r>
      <w:r>
        <w:rPr>
          <w:rFonts w:cs="Arial"/>
          <w:szCs w:val="24"/>
        </w:rPr>
        <w:t>.  DCSs should share their final self-</w:t>
      </w:r>
      <w:r w:rsidR="0000678C" w:rsidRPr="0000678C">
        <w:rPr>
          <w:rFonts w:cs="Arial"/>
          <w:szCs w:val="24"/>
        </w:rPr>
        <w:t xml:space="preserve"> </w:t>
      </w:r>
      <w:r w:rsidR="0000678C">
        <w:rPr>
          <w:rFonts w:cs="Arial"/>
          <w:szCs w:val="24"/>
        </w:rPr>
        <w:t xml:space="preserve">evaluation </w:t>
      </w:r>
      <w:r>
        <w:rPr>
          <w:rFonts w:cs="Arial"/>
          <w:szCs w:val="24"/>
        </w:rPr>
        <w:t>with Ofsted at least 1 week before the planned meeting.  Where necessary, Directors may wish to consider a set-up discussion with Ofsted colleagues to agree agenda/attendance.</w:t>
      </w:r>
    </w:p>
    <w:p w:rsidR="00067858" w:rsidRPr="00D14C3A" w:rsidRDefault="00067858" w:rsidP="00D14C3A">
      <w:pPr>
        <w:pStyle w:val="ListParagraph"/>
        <w:spacing w:after="0" w:line="240" w:lineRule="auto"/>
        <w:ind w:left="360"/>
        <w:rPr>
          <w:rFonts w:cs="Arial"/>
          <w:szCs w:val="24"/>
        </w:rPr>
      </w:pPr>
    </w:p>
    <w:p w:rsidR="002D6B3F" w:rsidRPr="00DC3886" w:rsidRDefault="002B1C31" w:rsidP="002A71C6">
      <w:pPr>
        <w:pStyle w:val="ListParagraph"/>
        <w:numPr>
          <w:ilvl w:val="0"/>
          <w:numId w:val="16"/>
        </w:numPr>
        <w:spacing w:after="0" w:line="240" w:lineRule="auto"/>
        <w:rPr>
          <w:szCs w:val="20"/>
        </w:rPr>
      </w:pPr>
      <w:r>
        <w:rPr>
          <w:rFonts w:cs="Arial"/>
          <w:b/>
          <w:szCs w:val="24"/>
        </w:rPr>
        <w:t xml:space="preserve">March/April: </w:t>
      </w:r>
      <w:r w:rsidR="00F941D4">
        <w:rPr>
          <w:rFonts w:cs="Arial"/>
          <w:b/>
          <w:szCs w:val="24"/>
        </w:rPr>
        <w:t>Improvement</w:t>
      </w:r>
      <w:r>
        <w:rPr>
          <w:rFonts w:cs="Arial"/>
          <w:b/>
          <w:szCs w:val="24"/>
        </w:rPr>
        <w:t xml:space="preserve"> Plans – </w:t>
      </w:r>
      <w:r>
        <w:rPr>
          <w:rFonts w:cs="Arial"/>
          <w:szCs w:val="24"/>
        </w:rPr>
        <w:t xml:space="preserve">following the completion of Peer Challenge and Annual Engagement meeting processes, local </w:t>
      </w:r>
      <w:r w:rsidR="00F941D4">
        <w:rPr>
          <w:rFonts w:cs="Arial"/>
          <w:szCs w:val="24"/>
        </w:rPr>
        <w:t>Improvement</w:t>
      </w:r>
      <w:r>
        <w:rPr>
          <w:rFonts w:cs="Arial"/>
          <w:szCs w:val="24"/>
        </w:rPr>
        <w:t xml:space="preserve"> Plans will be completed by each LA </w:t>
      </w:r>
      <w:r w:rsidR="002A71C6">
        <w:rPr>
          <w:rFonts w:cs="Arial"/>
          <w:szCs w:val="24"/>
        </w:rPr>
        <w:t xml:space="preserve">using the agreed best practice template. This will then enable the development of a </w:t>
      </w:r>
      <w:r w:rsidR="0000678C">
        <w:rPr>
          <w:rFonts w:cs="Arial"/>
          <w:szCs w:val="24"/>
        </w:rPr>
        <w:t>R</w:t>
      </w:r>
      <w:r w:rsidR="002A71C6">
        <w:rPr>
          <w:rFonts w:cs="Arial"/>
          <w:szCs w:val="24"/>
        </w:rPr>
        <w:t xml:space="preserve">egional </w:t>
      </w:r>
      <w:r w:rsidR="0000678C">
        <w:rPr>
          <w:rFonts w:cs="Arial"/>
          <w:szCs w:val="24"/>
        </w:rPr>
        <w:t>I</w:t>
      </w:r>
      <w:r w:rsidR="002A71C6">
        <w:rPr>
          <w:rFonts w:cs="Arial"/>
          <w:szCs w:val="24"/>
        </w:rPr>
        <w:t xml:space="preserve">mprovement </w:t>
      </w:r>
      <w:r w:rsidR="0000678C">
        <w:rPr>
          <w:rFonts w:cs="Arial"/>
          <w:szCs w:val="24"/>
        </w:rPr>
        <w:t>P</w:t>
      </w:r>
      <w:r w:rsidR="002A71C6">
        <w:rPr>
          <w:rFonts w:cs="Arial"/>
          <w:szCs w:val="24"/>
        </w:rPr>
        <w:t xml:space="preserve">lan for </w:t>
      </w:r>
      <w:r w:rsidR="00F941D4">
        <w:rPr>
          <w:rFonts w:cs="Arial"/>
          <w:szCs w:val="24"/>
        </w:rPr>
        <w:t>sign off by EMDCS end of April 2019.</w:t>
      </w:r>
    </w:p>
    <w:p w:rsidR="002D6B3F" w:rsidRDefault="002D6B3F" w:rsidP="002D6B3F">
      <w:pPr>
        <w:tabs>
          <w:tab w:val="left" w:pos="7088"/>
        </w:tabs>
        <w:spacing w:after="0"/>
        <w:rPr>
          <w:szCs w:val="20"/>
        </w:rPr>
      </w:pPr>
    </w:p>
    <w:p w:rsidR="00BD007C" w:rsidRDefault="00BD007C" w:rsidP="002D6B3F">
      <w:pPr>
        <w:tabs>
          <w:tab w:val="left" w:pos="7088"/>
        </w:tabs>
        <w:spacing w:after="0"/>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BD007C" w:rsidRPr="002D6B3F" w:rsidTr="00006848">
        <w:trPr>
          <w:trHeight w:val="556"/>
        </w:trPr>
        <w:tc>
          <w:tcPr>
            <w:tcW w:w="10722" w:type="dxa"/>
            <w:shd w:val="clear" w:color="auto" w:fill="E5B8B7" w:themeFill="accent2" w:themeFillTint="66"/>
            <w:vAlign w:val="center"/>
          </w:tcPr>
          <w:p w:rsidR="00BD007C" w:rsidRPr="002D6B3F" w:rsidRDefault="00BD007C" w:rsidP="00BD007C">
            <w:pPr>
              <w:jc w:val="center"/>
              <w:rPr>
                <w:b/>
                <w:sz w:val="24"/>
                <w:szCs w:val="20"/>
              </w:rPr>
            </w:pPr>
            <w:r>
              <w:rPr>
                <w:b/>
                <w:sz w:val="24"/>
                <w:szCs w:val="20"/>
              </w:rPr>
              <w:t>Guidance for completion of the self-evaluations</w:t>
            </w:r>
          </w:p>
        </w:tc>
      </w:tr>
    </w:tbl>
    <w:p w:rsidR="00BD007C" w:rsidRDefault="00BD007C" w:rsidP="002D6B3F">
      <w:pPr>
        <w:tabs>
          <w:tab w:val="left" w:pos="7088"/>
        </w:tabs>
        <w:spacing w:after="0"/>
        <w:rPr>
          <w:szCs w:val="20"/>
        </w:rPr>
      </w:pPr>
    </w:p>
    <w:p w:rsidR="00BD007C" w:rsidRPr="002B1C31" w:rsidRDefault="00BD007C" w:rsidP="00BD007C">
      <w:pPr>
        <w:spacing w:after="0" w:line="240" w:lineRule="auto"/>
        <w:rPr>
          <w:rFonts w:cs="Arial"/>
          <w:b/>
        </w:rPr>
      </w:pPr>
      <w:r w:rsidRPr="002B1C31">
        <w:rPr>
          <w:rFonts w:cs="Arial"/>
          <w:b/>
        </w:rPr>
        <w:t>Considerations for self-</w:t>
      </w:r>
      <w:r w:rsidRPr="0000678C">
        <w:rPr>
          <w:rFonts w:cs="Arial"/>
          <w:szCs w:val="24"/>
        </w:rPr>
        <w:t xml:space="preserve"> </w:t>
      </w:r>
      <w:r w:rsidRPr="0000678C">
        <w:rPr>
          <w:rFonts w:cs="Arial"/>
          <w:b/>
          <w:szCs w:val="24"/>
        </w:rPr>
        <w:t>evaluation</w:t>
      </w:r>
      <w:r w:rsidRPr="0000678C">
        <w:rPr>
          <w:rFonts w:cs="Arial"/>
          <w:b/>
        </w:rPr>
        <w:t xml:space="preserve"> </w:t>
      </w:r>
      <w:r w:rsidR="00A209C7">
        <w:rPr>
          <w:rFonts w:cs="Arial"/>
          <w:b/>
        </w:rPr>
        <w:t xml:space="preserve">for all </w:t>
      </w:r>
      <w:r w:rsidRPr="002B1C31">
        <w:rPr>
          <w:rFonts w:cs="Arial"/>
          <w:b/>
        </w:rPr>
        <w:t>authors:</w:t>
      </w:r>
    </w:p>
    <w:p w:rsidR="00BD007C" w:rsidRPr="004C31AE" w:rsidRDefault="00BD007C" w:rsidP="00BD007C">
      <w:pPr>
        <w:pStyle w:val="ListParagraph"/>
        <w:numPr>
          <w:ilvl w:val="0"/>
          <w:numId w:val="10"/>
        </w:numPr>
        <w:spacing w:after="0" w:line="240" w:lineRule="auto"/>
        <w:rPr>
          <w:rFonts w:cs="Arial"/>
        </w:rPr>
      </w:pPr>
      <w:r w:rsidRPr="004C31AE">
        <w:rPr>
          <w:rFonts w:cs="Arial"/>
        </w:rPr>
        <w:t xml:space="preserve">Concise - simple and focussed narrative, avoiding repetition </w:t>
      </w:r>
    </w:p>
    <w:p w:rsidR="00BD007C" w:rsidRPr="004C31AE" w:rsidRDefault="00BD007C" w:rsidP="00BD007C">
      <w:pPr>
        <w:pStyle w:val="ListParagraph"/>
        <w:numPr>
          <w:ilvl w:val="0"/>
          <w:numId w:val="10"/>
        </w:numPr>
        <w:spacing w:after="0" w:line="240" w:lineRule="auto"/>
        <w:rPr>
          <w:rFonts w:cs="Arial"/>
        </w:rPr>
      </w:pPr>
      <w:r w:rsidRPr="004C31AE">
        <w:rPr>
          <w:rFonts w:cs="Arial"/>
        </w:rPr>
        <w:t xml:space="preserve">Analytical – </w:t>
      </w:r>
      <w:r>
        <w:rPr>
          <w:rFonts w:cs="Arial"/>
          <w:szCs w:val="24"/>
        </w:rPr>
        <w:t>evaluation</w:t>
      </w:r>
      <w:r w:rsidRPr="004C31AE">
        <w:rPr>
          <w:rFonts w:cs="Arial"/>
        </w:rPr>
        <w:t xml:space="preserve"> focusses on analysis and avoids unnecessary description or use of data (refer to ‘Evidence table’ as necessary)</w:t>
      </w:r>
    </w:p>
    <w:p w:rsidR="00BD007C" w:rsidRPr="004C31AE" w:rsidRDefault="00BD007C" w:rsidP="00BD007C">
      <w:pPr>
        <w:pStyle w:val="ListParagraph"/>
        <w:numPr>
          <w:ilvl w:val="0"/>
          <w:numId w:val="10"/>
        </w:numPr>
        <w:spacing w:after="0" w:line="240" w:lineRule="auto"/>
        <w:rPr>
          <w:rFonts w:cs="Arial"/>
        </w:rPr>
      </w:pPr>
      <w:r w:rsidRPr="004C31AE">
        <w:rPr>
          <w:rFonts w:cs="Arial"/>
        </w:rPr>
        <w:t xml:space="preserve">Child-focussed – clear link between provision and lived experience of children and young people.  </w:t>
      </w:r>
    </w:p>
    <w:p w:rsidR="00BD007C" w:rsidRPr="004C31AE" w:rsidRDefault="00BD007C" w:rsidP="00BD007C">
      <w:pPr>
        <w:pStyle w:val="ListParagraph"/>
        <w:numPr>
          <w:ilvl w:val="0"/>
          <w:numId w:val="10"/>
        </w:numPr>
        <w:spacing w:after="0" w:line="240" w:lineRule="auto"/>
        <w:rPr>
          <w:rFonts w:cs="Arial"/>
        </w:rPr>
      </w:pPr>
      <w:r w:rsidRPr="004C31AE">
        <w:rPr>
          <w:rFonts w:cs="Arial"/>
        </w:rPr>
        <w:t>Impact – relentlessly focus on impact or, on an exception basis, intended/anticipated impact</w:t>
      </w:r>
    </w:p>
    <w:p w:rsidR="00BD007C" w:rsidRPr="004C31AE" w:rsidRDefault="00BD007C" w:rsidP="00BD007C">
      <w:pPr>
        <w:pStyle w:val="ListParagraph"/>
        <w:numPr>
          <w:ilvl w:val="0"/>
          <w:numId w:val="10"/>
        </w:numPr>
        <w:spacing w:after="0" w:line="240" w:lineRule="auto"/>
        <w:rPr>
          <w:rFonts w:cs="Arial"/>
        </w:rPr>
      </w:pPr>
      <w:r w:rsidRPr="004C31AE">
        <w:rPr>
          <w:rFonts w:cs="Arial"/>
        </w:rPr>
        <w:t>Honest - if something requires strengthening, be clear what needs to change and what the impact is for children (e.g. lack of broad and balanced curriculum) that needs to be addressed.</w:t>
      </w:r>
    </w:p>
    <w:p w:rsidR="00BD007C" w:rsidRPr="004C31AE" w:rsidRDefault="00BD007C" w:rsidP="00BD007C">
      <w:pPr>
        <w:pStyle w:val="ListParagraph"/>
        <w:numPr>
          <w:ilvl w:val="0"/>
          <w:numId w:val="10"/>
        </w:numPr>
        <w:spacing w:after="0" w:line="240" w:lineRule="auto"/>
        <w:rPr>
          <w:rFonts w:cs="Arial"/>
        </w:rPr>
      </w:pPr>
      <w:r w:rsidRPr="004C31AE">
        <w:rPr>
          <w:rFonts w:cs="Arial"/>
        </w:rPr>
        <w:t>Evidence-based – use a balance of quantitative, qualitative and outcomes-based evidence.  Where impact cannot yet be evidenced or is not evidenced in a widespread way, use evidence such as examples from pilot initiatives (e.g. Strategic School Improvement Fund/Opportunity Area projects).</w:t>
      </w:r>
    </w:p>
    <w:p w:rsidR="00BD007C" w:rsidRPr="004C31AE" w:rsidRDefault="00BD007C" w:rsidP="00BD007C">
      <w:pPr>
        <w:pStyle w:val="ListParagraph"/>
        <w:numPr>
          <w:ilvl w:val="0"/>
          <w:numId w:val="10"/>
        </w:numPr>
        <w:spacing w:after="0" w:line="240" w:lineRule="auto"/>
        <w:rPr>
          <w:rFonts w:cs="Arial"/>
        </w:rPr>
      </w:pPr>
      <w:r w:rsidRPr="004C31AE">
        <w:rPr>
          <w:rFonts w:cs="Arial"/>
        </w:rPr>
        <w:t xml:space="preserve">Language – consider language carefully, particularly negative terms or those used for graded judgements, to achieve a balanced and honest </w:t>
      </w:r>
      <w:r>
        <w:rPr>
          <w:rFonts w:cs="Arial"/>
          <w:szCs w:val="24"/>
        </w:rPr>
        <w:t>evaluation</w:t>
      </w:r>
      <w:r w:rsidRPr="004C31AE">
        <w:rPr>
          <w:rFonts w:cs="Arial"/>
        </w:rPr>
        <w:t>.</w:t>
      </w:r>
    </w:p>
    <w:p w:rsidR="002D6B3F" w:rsidRDefault="002D6B3F">
      <w:pPr>
        <w:rPr>
          <w:b/>
          <w:sz w:val="20"/>
          <w:szCs w:val="20"/>
        </w:rPr>
      </w:pPr>
      <w:r>
        <w:rPr>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B00E94" w:rsidRPr="002D6B3F" w:rsidTr="003E30B2">
        <w:trPr>
          <w:trHeight w:val="556"/>
        </w:trPr>
        <w:tc>
          <w:tcPr>
            <w:tcW w:w="10722" w:type="dxa"/>
            <w:shd w:val="clear" w:color="auto" w:fill="E5B8B7" w:themeFill="accent2" w:themeFillTint="66"/>
            <w:vAlign w:val="center"/>
          </w:tcPr>
          <w:p w:rsidR="00B00E94" w:rsidRPr="002D6B3F" w:rsidRDefault="00BD007C" w:rsidP="00BD007C">
            <w:pPr>
              <w:jc w:val="center"/>
              <w:rPr>
                <w:b/>
                <w:sz w:val="24"/>
                <w:szCs w:val="20"/>
              </w:rPr>
            </w:pPr>
            <w:r>
              <w:rPr>
                <w:b/>
                <w:sz w:val="24"/>
                <w:szCs w:val="20"/>
              </w:rPr>
              <w:lastRenderedPageBreak/>
              <w:t xml:space="preserve">Children's </w:t>
            </w:r>
            <w:r w:rsidR="00B00E94">
              <w:rPr>
                <w:b/>
                <w:sz w:val="24"/>
                <w:szCs w:val="20"/>
              </w:rPr>
              <w:t>Social Care</w:t>
            </w:r>
          </w:p>
        </w:tc>
      </w:tr>
    </w:tbl>
    <w:p w:rsidR="00B00E94" w:rsidRPr="004C31AE" w:rsidRDefault="00B00E94" w:rsidP="00B00E94">
      <w:pPr>
        <w:tabs>
          <w:tab w:val="left" w:pos="7088"/>
        </w:tabs>
        <w:spacing w:after="0"/>
        <w:rPr>
          <w:b/>
        </w:rPr>
      </w:pPr>
    </w:p>
    <w:p w:rsidR="00B00E94" w:rsidRDefault="00B00E94" w:rsidP="00B00E94">
      <w:pPr>
        <w:tabs>
          <w:tab w:val="left" w:pos="7088"/>
        </w:tabs>
        <w:spacing w:after="0"/>
        <w:rPr>
          <w:rFonts w:cs="Arial"/>
          <w:szCs w:val="24"/>
        </w:rPr>
      </w:pPr>
      <w:r w:rsidRPr="003375E0">
        <w:rPr>
          <w:rFonts w:cs="Arial"/>
          <w:szCs w:val="24"/>
        </w:rPr>
        <w:t>This chapter of your self-</w:t>
      </w:r>
      <w:r w:rsidRPr="0000678C">
        <w:rPr>
          <w:rFonts w:cs="Arial"/>
          <w:szCs w:val="24"/>
        </w:rPr>
        <w:t xml:space="preserve"> </w:t>
      </w:r>
      <w:r>
        <w:rPr>
          <w:rFonts w:cs="Arial"/>
          <w:szCs w:val="24"/>
        </w:rPr>
        <w:t>evaluation</w:t>
      </w:r>
      <w:r w:rsidRPr="003375E0">
        <w:rPr>
          <w:rFonts w:cs="Arial"/>
          <w:szCs w:val="24"/>
        </w:rPr>
        <w:t xml:space="preserve"> should be </w:t>
      </w:r>
      <w:r>
        <w:rPr>
          <w:rFonts w:cs="Arial"/>
          <w:szCs w:val="24"/>
        </w:rPr>
        <w:t>completed in a way with enables it to be extracted for use during any focused, short or standard inspection under the Inspection of Local Authority Children’s Services (ILACS) framework.  Proposed sections or headings are included along with considerations for those preparing the self-</w:t>
      </w:r>
      <w:r w:rsidRPr="0000678C">
        <w:rPr>
          <w:rFonts w:cs="Arial"/>
          <w:szCs w:val="24"/>
        </w:rPr>
        <w:t xml:space="preserve"> </w:t>
      </w:r>
      <w:r>
        <w:rPr>
          <w:rFonts w:cs="Arial"/>
          <w:szCs w:val="24"/>
        </w:rPr>
        <w:t>evaluation.  Self-</w:t>
      </w:r>
      <w:r w:rsidRPr="0000678C">
        <w:rPr>
          <w:rFonts w:cs="Arial"/>
          <w:szCs w:val="24"/>
        </w:rPr>
        <w:t xml:space="preserve"> </w:t>
      </w:r>
      <w:r>
        <w:rPr>
          <w:rFonts w:cs="Arial"/>
          <w:szCs w:val="24"/>
        </w:rPr>
        <w:t>evaluations should address the following key questions:</w:t>
      </w:r>
    </w:p>
    <w:p w:rsidR="00B00E94" w:rsidRDefault="00B00E94" w:rsidP="00B00E94">
      <w:pPr>
        <w:tabs>
          <w:tab w:val="left" w:pos="7088"/>
        </w:tabs>
        <w:spacing w:after="0"/>
        <w:rPr>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B00E94" w:rsidRPr="002D6B3F" w:rsidTr="003E30B2">
        <w:trPr>
          <w:trHeight w:val="1402"/>
          <w:jc w:val="center"/>
        </w:trPr>
        <w:tc>
          <w:tcPr>
            <w:tcW w:w="10722" w:type="dxa"/>
            <w:shd w:val="clear" w:color="auto" w:fill="E5B8B7" w:themeFill="accent2" w:themeFillTint="66"/>
            <w:vAlign w:val="center"/>
          </w:tcPr>
          <w:p w:rsidR="00B00E94" w:rsidRPr="004C31AE" w:rsidRDefault="00B00E94" w:rsidP="003E30B2">
            <w:pPr>
              <w:pStyle w:val="ListParagraph"/>
              <w:ind w:left="360"/>
              <w:rPr>
                <w:rFonts w:cs="Arial"/>
                <w:b/>
                <w:szCs w:val="24"/>
              </w:rPr>
            </w:pPr>
          </w:p>
          <w:p w:rsidR="00B00E94" w:rsidRPr="004C31AE" w:rsidRDefault="00B00E94" w:rsidP="003E30B2">
            <w:pPr>
              <w:pStyle w:val="ListParagraph"/>
              <w:numPr>
                <w:ilvl w:val="0"/>
                <w:numId w:val="8"/>
              </w:numPr>
              <w:jc w:val="center"/>
              <w:rPr>
                <w:rFonts w:cs="Arial"/>
                <w:b/>
                <w:szCs w:val="24"/>
              </w:rPr>
            </w:pPr>
            <w:r w:rsidRPr="004C31AE">
              <w:rPr>
                <w:rFonts w:cs="Arial"/>
                <w:b/>
                <w:szCs w:val="24"/>
              </w:rPr>
              <w:t>What do you know about the quality and impact of social work practice in your local authority?</w:t>
            </w:r>
          </w:p>
          <w:p w:rsidR="00B00E94" w:rsidRPr="004C31AE" w:rsidRDefault="00B00E94" w:rsidP="003E30B2">
            <w:pPr>
              <w:pStyle w:val="ListParagraph"/>
              <w:ind w:left="360"/>
              <w:jc w:val="center"/>
              <w:rPr>
                <w:rFonts w:cs="Arial"/>
                <w:b/>
                <w:szCs w:val="24"/>
              </w:rPr>
            </w:pPr>
          </w:p>
          <w:p w:rsidR="00B00E94" w:rsidRPr="004C31AE" w:rsidRDefault="00B00E94" w:rsidP="003E30B2">
            <w:pPr>
              <w:pStyle w:val="ListParagraph"/>
              <w:numPr>
                <w:ilvl w:val="0"/>
                <w:numId w:val="8"/>
              </w:numPr>
              <w:jc w:val="center"/>
              <w:rPr>
                <w:rFonts w:cs="Arial"/>
                <w:b/>
                <w:szCs w:val="24"/>
              </w:rPr>
            </w:pPr>
            <w:r w:rsidRPr="004C31AE">
              <w:rPr>
                <w:rFonts w:cs="Arial"/>
                <w:b/>
                <w:szCs w:val="24"/>
              </w:rPr>
              <w:t>How do you know it?</w:t>
            </w:r>
          </w:p>
          <w:p w:rsidR="00B00E94" w:rsidRPr="004C31AE" w:rsidRDefault="00B00E94" w:rsidP="003E30B2">
            <w:pPr>
              <w:jc w:val="center"/>
              <w:rPr>
                <w:rFonts w:cs="Arial"/>
                <w:b/>
                <w:szCs w:val="24"/>
              </w:rPr>
            </w:pPr>
          </w:p>
          <w:p w:rsidR="00B00E94" w:rsidRPr="004C31AE" w:rsidRDefault="00B00E94" w:rsidP="003E30B2">
            <w:pPr>
              <w:pStyle w:val="ListParagraph"/>
              <w:numPr>
                <w:ilvl w:val="0"/>
                <w:numId w:val="8"/>
              </w:numPr>
              <w:jc w:val="center"/>
              <w:rPr>
                <w:rFonts w:cs="Arial"/>
                <w:b/>
                <w:szCs w:val="24"/>
              </w:rPr>
            </w:pPr>
            <w:r w:rsidRPr="004C31AE">
              <w:rPr>
                <w:rFonts w:cs="Arial"/>
                <w:b/>
                <w:szCs w:val="24"/>
              </w:rPr>
              <w:t>What are your plans for the next 12 months to maintain or improve practice?</w:t>
            </w:r>
          </w:p>
          <w:p w:rsidR="00B00E94" w:rsidRPr="002D6B3F" w:rsidRDefault="00B00E94" w:rsidP="003E30B2">
            <w:pPr>
              <w:pStyle w:val="ListParagraph"/>
              <w:ind w:left="360"/>
              <w:rPr>
                <w:b/>
                <w:sz w:val="24"/>
                <w:szCs w:val="20"/>
              </w:rPr>
            </w:pPr>
          </w:p>
        </w:tc>
      </w:tr>
    </w:tbl>
    <w:p w:rsidR="00B00E94" w:rsidRPr="00CB53B6" w:rsidRDefault="00B00E94" w:rsidP="00B00E94">
      <w:pPr>
        <w:tabs>
          <w:tab w:val="left" w:pos="7088"/>
        </w:tabs>
        <w:spacing w:after="0"/>
        <w:rPr>
          <w:b/>
          <w:sz w:val="20"/>
          <w:szCs w:val="20"/>
        </w:rPr>
      </w:pPr>
    </w:p>
    <w:p w:rsidR="00B00E94" w:rsidRPr="00CB53B6" w:rsidRDefault="00B00E94" w:rsidP="00B00E94">
      <w:pPr>
        <w:spacing w:after="0" w:line="240" w:lineRule="auto"/>
        <w:rPr>
          <w:rFonts w:cs="Arial"/>
          <w:b/>
          <w:szCs w:val="24"/>
        </w:rPr>
      </w:pPr>
      <w:r w:rsidRPr="00CB53B6">
        <w:rPr>
          <w:rFonts w:cs="Arial"/>
          <w:b/>
          <w:szCs w:val="24"/>
        </w:rPr>
        <w:t>Proposed sections/headings:</w:t>
      </w:r>
    </w:p>
    <w:p w:rsidR="00B00E94" w:rsidRPr="00CB53B6" w:rsidRDefault="00B00E94" w:rsidP="00B00E94">
      <w:pPr>
        <w:spacing w:after="0" w:line="240" w:lineRule="auto"/>
        <w:rPr>
          <w:rFonts w:cs="Arial"/>
          <w:szCs w:val="24"/>
        </w:rPr>
      </w:pPr>
      <w:r w:rsidRPr="00CB53B6">
        <w:rPr>
          <w:rFonts w:cs="Arial"/>
          <w:szCs w:val="24"/>
        </w:rPr>
        <w:t>The following areas are offered to bring consistency and focus to the form of self-</w:t>
      </w:r>
      <w:r w:rsidRPr="0000678C">
        <w:rPr>
          <w:rFonts w:cs="Arial"/>
          <w:szCs w:val="24"/>
        </w:rPr>
        <w:t xml:space="preserve"> </w:t>
      </w:r>
      <w:r>
        <w:rPr>
          <w:rFonts w:cs="Arial"/>
          <w:szCs w:val="24"/>
        </w:rPr>
        <w:t>evaluation</w:t>
      </w:r>
      <w:r w:rsidRPr="00CB53B6">
        <w:rPr>
          <w:rFonts w:cs="Arial"/>
          <w:szCs w:val="24"/>
        </w:rPr>
        <w:t>s.  They link closely to thematic areas for potential focused ILACS inspections and grade descriptors for short and standard inspection.  You may wish to amend or add to these based on your local circumstances.</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The front door</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Early Help</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Children in Need and subject of Child Protection Plans</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Protection of vulnerable adolescents/specific groups</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Children in care</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Permanency planning and achieving permanence</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Care leavers and transition</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Leadership and management</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 xml:space="preserve">Workforce </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Performance management and learning</w:t>
      </w:r>
    </w:p>
    <w:p w:rsidR="00B00E94" w:rsidRPr="00CB53B6" w:rsidRDefault="00B00E94" w:rsidP="00B00E94">
      <w:pPr>
        <w:spacing w:after="0" w:line="240" w:lineRule="auto"/>
        <w:rPr>
          <w:rFonts w:cs="Arial"/>
          <w:szCs w:val="24"/>
        </w:rPr>
      </w:pPr>
    </w:p>
    <w:p w:rsidR="00B00E94" w:rsidRPr="0000678C" w:rsidRDefault="00B00E94" w:rsidP="00B00E94">
      <w:pPr>
        <w:spacing w:after="0" w:line="240" w:lineRule="auto"/>
        <w:rPr>
          <w:rFonts w:cs="Arial"/>
          <w:b/>
          <w:szCs w:val="24"/>
        </w:rPr>
      </w:pPr>
      <w:r w:rsidRPr="0000678C">
        <w:rPr>
          <w:rFonts w:cs="Arial"/>
          <w:b/>
          <w:szCs w:val="24"/>
        </w:rPr>
        <w:t>Performance data</w:t>
      </w:r>
    </w:p>
    <w:p w:rsidR="00B00E94" w:rsidRPr="00460B77" w:rsidRDefault="00B00E94" w:rsidP="00B00E94">
      <w:pPr>
        <w:tabs>
          <w:tab w:val="left" w:pos="7088"/>
        </w:tabs>
        <w:spacing w:after="0"/>
        <w:rPr>
          <w:b/>
        </w:rPr>
      </w:pPr>
      <w:r w:rsidRPr="00460B77">
        <w:rPr>
          <w:rFonts w:cs="Arial"/>
          <w:szCs w:val="24"/>
        </w:rPr>
        <w:t xml:space="preserve">Self-evaluations should be accompanied by </w:t>
      </w:r>
      <w:r w:rsidRPr="00460B77">
        <w:rPr>
          <w:rFonts w:cs="Arial"/>
          <w:b/>
          <w:szCs w:val="24"/>
        </w:rPr>
        <w:t>a report generated from the Children’s Services Analysis Tool</w:t>
      </w:r>
      <w:r w:rsidRPr="00460B77">
        <w:rPr>
          <w:rFonts w:cs="Arial"/>
          <w:szCs w:val="24"/>
        </w:rPr>
        <w:t xml:space="preserve"> </w:t>
      </w:r>
      <w:r w:rsidRPr="00460B77">
        <w:rPr>
          <w:rFonts w:cs="Arial"/>
          <w:b/>
          <w:szCs w:val="24"/>
        </w:rPr>
        <w:t xml:space="preserve">(ChAT) </w:t>
      </w:r>
      <w:r w:rsidR="00C71FDE">
        <w:rPr>
          <w:rFonts w:cs="Arial"/>
          <w:b/>
          <w:szCs w:val="24"/>
        </w:rPr>
        <w:t xml:space="preserve">based on the end of September </w:t>
      </w:r>
      <w:r w:rsidRPr="00460B77">
        <w:rPr>
          <w:rFonts w:cs="Arial"/>
          <w:b/>
          <w:szCs w:val="24"/>
        </w:rPr>
        <w:t xml:space="preserve">2018 </w:t>
      </w:r>
      <w:r w:rsidR="00C71FDE">
        <w:rPr>
          <w:rFonts w:cs="Arial"/>
          <w:b/>
          <w:szCs w:val="24"/>
        </w:rPr>
        <w:t xml:space="preserve">data </w:t>
      </w:r>
      <w:r w:rsidRPr="00460B77">
        <w:rPr>
          <w:rFonts w:cs="Arial"/>
          <w:b/>
          <w:szCs w:val="24"/>
        </w:rPr>
        <w:t>using Annex A Child Level data lists</w:t>
      </w:r>
      <w:r w:rsidRPr="00460B77">
        <w:rPr>
          <w:rFonts w:cs="Arial"/>
          <w:szCs w:val="24"/>
        </w:rPr>
        <w:t>.  An updated version can be used to support Annual Engagement Meeting with Ofsted.</w:t>
      </w:r>
    </w:p>
    <w:p w:rsidR="00B00E94" w:rsidRDefault="00B00E94">
      <w:pPr>
        <w:rPr>
          <w:b/>
          <w:sz w:val="20"/>
          <w:szCs w:val="20"/>
        </w:rPr>
      </w:pPr>
      <w:r>
        <w:rPr>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2D6B3F" w:rsidRPr="002D6B3F" w:rsidTr="002B1C31">
        <w:trPr>
          <w:trHeight w:val="556"/>
        </w:trPr>
        <w:tc>
          <w:tcPr>
            <w:tcW w:w="10722" w:type="dxa"/>
            <w:shd w:val="clear" w:color="auto" w:fill="E5B8B7" w:themeFill="accent2" w:themeFillTint="66"/>
            <w:vAlign w:val="center"/>
          </w:tcPr>
          <w:p w:rsidR="002D6B3F" w:rsidRPr="002D6B3F" w:rsidRDefault="002D6B3F" w:rsidP="00BD007C">
            <w:pPr>
              <w:jc w:val="center"/>
              <w:rPr>
                <w:b/>
                <w:sz w:val="24"/>
                <w:szCs w:val="20"/>
              </w:rPr>
            </w:pPr>
            <w:r>
              <w:rPr>
                <w:b/>
                <w:sz w:val="24"/>
                <w:szCs w:val="20"/>
              </w:rPr>
              <w:lastRenderedPageBreak/>
              <w:t xml:space="preserve">Education </w:t>
            </w:r>
            <w:r w:rsidR="00BD007C">
              <w:rPr>
                <w:b/>
                <w:sz w:val="24"/>
                <w:szCs w:val="20"/>
              </w:rPr>
              <w:t>and</w:t>
            </w:r>
            <w:r>
              <w:rPr>
                <w:b/>
                <w:sz w:val="24"/>
                <w:szCs w:val="20"/>
              </w:rPr>
              <w:t xml:space="preserve"> School Improvement</w:t>
            </w:r>
          </w:p>
        </w:tc>
      </w:tr>
    </w:tbl>
    <w:p w:rsidR="002D6B3F" w:rsidRDefault="002D6B3F" w:rsidP="002D6B3F">
      <w:pPr>
        <w:tabs>
          <w:tab w:val="left" w:pos="7088"/>
        </w:tabs>
        <w:spacing w:after="0"/>
        <w:rPr>
          <w:b/>
          <w:sz w:val="20"/>
          <w:szCs w:val="20"/>
        </w:rPr>
      </w:pPr>
    </w:p>
    <w:p w:rsidR="002D6B3F" w:rsidRPr="00016475" w:rsidRDefault="004C31AE" w:rsidP="002D6B3F">
      <w:pPr>
        <w:spacing w:after="0" w:line="240" w:lineRule="auto"/>
        <w:rPr>
          <w:rFonts w:cs="Arial"/>
          <w:b/>
          <w:szCs w:val="24"/>
        </w:rPr>
      </w:pPr>
      <w:r>
        <w:rPr>
          <w:rFonts w:cs="Arial"/>
          <w:szCs w:val="24"/>
        </w:rPr>
        <w:t>This part</w:t>
      </w:r>
      <w:r w:rsidR="002D6B3F" w:rsidRPr="003375E0">
        <w:rPr>
          <w:rFonts w:cs="Arial"/>
          <w:szCs w:val="24"/>
        </w:rPr>
        <w:t xml:space="preserve"> of</w:t>
      </w:r>
      <w:r w:rsidR="0000678C">
        <w:rPr>
          <w:rFonts w:cs="Arial"/>
          <w:szCs w:val="24"/>
        </w:rPr>
        <w:t xml:space="preserve"> your self-evaluation</w:t>
      </w:r>
      <w:r w:rsidR="002D6B3F">
        <w:rPr>
          <w:rFonts w:cs="Arial"/>
          <w:szCs w:val="24"/>
        </w:rPr>
        <w:t xml:space="preserve"> should be able to be extracted to inform engagement with Ofsted, Regional Schools Commissioner and other delivery mechanisms of the Department for Education.  Proposed sections or headings are included along with considerations for those preparing the self-</w:t>
      </w:r>
      <w:r w:rsidR="0000678C" w:rsidRPr="0000678C">
        <w:rPr>
          <w:rFonts w:cs="Arial"/>
          <w:szCs w:val="24"/>
        </w:rPr>
        <w:t xml:space="preserve"> </w:t>
      </w:r>
      <w:r w:rsidR="0000678C">
        <w:rPr>
          <w:rFonts w:cs="Arial"/>
          <w:szCs w:val="24"/>
        </w:rPr>
        <w:t>evaluation</w:t>
      </w:r>
      <w:r w:rsidR="002D6B3F" w:rsidRPr="00016475">
        <w:rPr>
          <w:rFonts w:cs="Arial"/>
          <w:szCs w:val="24"/>
        </w:rPr>
        <w:t xml:space="preserve">.  Local authorities are expected to conduct an analysis of local performance utilising </w:t>
      </w:r>
      <w:r w:rsidR="00016475" w:rsidRPr="00016475">
        <w:rPr>
          <w:rFonts w:cs="Arial"/>
          <w:szCs w:val="24"/>
        </w:rPr>
        <w:t>the East Midlands regional performance profile 'Tableau'</w:t>
      </w:r>
      <w:r w:rsidR="002D6B3F" w:rsidRPr="00016475">
        <w:rPr>
          <w:rFonts w:cs="Arial"/>
          <w:szCs w:val="24"/>
        </w:rPr>
        <w:t xml:space="preserve"> as the basis for self-</w:t>
      </w:r>
      <w:r w:rsidR="0000678C" w:rsidRPr="00016475">
        <w:rPr>
          <w:rFonts w:cs="Arial"/>
          <w:szCs w:val="24"/>
        </w:rPr>
        <w:t xml:space="preserve"> evaluation</w:t>
      </w:r>
      <w:r w:rsidR="002D6B3F" w:rsidRPr="00016475">
        <w:rPr>
          <w:rFonts w:cs="Arial"/>
          <w:szCs w:val="24"/>
        </w:rPr>
        <w:t>s which address the following key questions:</w:t>
      </w:r>
    </w:p>
    <w:p w:rsidR="002D6B3F" w:rsidRDefault="002D6B3F" w:rsidP="002D6B3F">
      <w:pPr>
        <w:tabs>
          <w:tab w:val="left" w:pos="7088"/>
        </w:tabs>
        <w:spacing w:after="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2D6B3F" w:rsidRPr="002D6B3F" w:rsidTr="002B1C31">
        <w:trPr>
          <w:trHeight w:val="1402"/>
        </w:trPr>
        <w:tc>
          <w:tcPr>
            <w:tcW w:w="10722" w:type="dxa"/>
            <w:shd w:val="clear" w:color="auto" w:fill="E5B8B7" w:themeFill="accent2" w:themeFillTint="66"/>
            <w:vAlign w:val="center"/>
          </w:tcPr>
          <w:p w:rsidR="002D6B3F" w:rsidRDefault="002D6B3F" w:rsidP="002D6B3F">
            <w:pPr>
              <w:pStyle w:val="ListParagraph"/>
              <w:ind w:left="360"/>
              <w:rPr>
                <w:rFonts w:cs="Arial"/>
                <w:b/>
                <w:szCs w:val="24"/>
              </w:rPr>
            </w:pPr>
          </w:p>
          <w:p w:rsidR="002D6B3F" w:rsidRPr="002D6B3F" w:rsidRDefault="002D6B3F" w:rsidP="002B1C31">
            <w:pPr>
              <w:pStyle w:val="ListParagraph"/>
              <w:numPr>
                <w:ilvl w:val="0"/>
                <w:numId w:val="8"/>
              </w:numPr>
              <w:jc w:val="center"/>
              <w:rPr>
                <w:rFonts w:cs="Arial"/>
                <w:b/>
                <w:szCs w:val="24"/>
              </w:rPr>
            </w:pPr>
            <w:r>
              <w:rPr>
                <w:rFonts w:cs="Arial"/>
                <w:b/>
                <w:szCs w:val="24"/>
              </w:rPr>
              <w:t>W</w:t>
            </w:r>
            <w:r w:rsidRPr="002D6B3F">
              <w:rPr>
                <w:rFonts w:cs="Arial"/>
                <w:b/>
                <w:szCs w:val="24"/>
              </w:rPr>
              <w:t>hat does your analysis tell you about education provision in your area?</w:t>
            </w:r>
          </w:p>
          <w:p w:rsidR="002D6B3F" w:rsidRPr="002D6B3F" w:rsidRDefault="002D6B3F" w:rsidP="002B1C31">
            <w:pPr>
              <w:jc w:val="center"/>
              <w:rPr>
                <w:rFonts w:cs="Arial"/>
                <w:b/>
                <w:szCs w:val="24"/>
              </w:rPr>
            </w:pPr>
          </w:p>
          <w:p w:rsidR="002D6B3F" w:rsidRPr="002D6B3F" w:rsidRDefault="002D6B3F" w:rsidP="002B1C31">
            <w:pPr>
              <w:pStyle w:val="ListParagraph"/>
              <w:numPr>
                <w:ilvl w:val="0"/>
                <w:numId w:val="8"/>
              </w:numPr>
              <w:jc w:val="center"/>
              <w:rPr>
                <w:rFonts w:cs="Arial"/>
                <w:b/>
                <w:szCs w:val="24"/>
              </w:rPr>
            </w:pPr>
            <w:r w:rsidRPr="002D6B3F">
              <w:rPr>
                <w:rFonts w:cs="Arial"/>
                <w:b/>
                <w:szCs w:val="24"/>
              </w:rPr>
              <w:t>What is the impact of your previous strategies on the priorities in your area?</w:t>
            </w:r>
          </w:p>
          <w:p w:rsidR="002D6B3F" w:rsidRPr="002D6B3F" w:rsidRDefault="002D6B3F" w:rsidP="002B1C31">
            <w:pPr>
              <w:jc w:val="center"/>
              <w:rPr>
                <w:rFonts w:cs="Arial"/>
                <w:b/>
                <w:szCs w:val="24"/>
              </w:rPr>
            </w:pPr>
          </w:p>
          <w:p w:rsidR="002D6B3F" w:rsidRPr="002D6B3F" w:rsidRDefault="002D6B3F" w:rsidP="002B1C31">
            <w:pPr>
              <w:pStyle w:val="ListParagraph"/>
              <w:numPr>
                <w:ilvl w:val="0"/>
                <w:numId w:val="8"/>
              </w:numPr>
              <w:jc w:val="center"/>
              <w:rPr>
                <w:b/>
                <w:sz w:val="24"/>
                <w:szCs w:val="20"/>
              </w:rPr>
            </w:pPr>
            <w:r w:rsidRPr="002D6B3F">
              <w:rPr>
                <w:rFonts w:cs="Arial"/>
                <w:b/>
                <w:szCs w:val="24"/>
              </w:rPr>
              <w:t>What do you plan to do as a result of your analysis?</w:t>
            </w:r>
          </w:p>
          <w:p w:rsidR="002D6B3F" w:rsidRPr="002D6B3F" w:rsidRDefault="002D6B3F" w:rsidP="002D6B3F">
            <w:pPr>
              <w:pStyle w:val="ListParagraph"/>
              <w:ind w:left="360"/>
              <w:rPr>
                <w:b/>
                <w:sz w:val="24"/>
                <w:szCs w:val="20"/>
              </w:rPr>
            </w:pPr>
          </w:p>
        </w:tc>
      </w:tr>
    </w:tbl>
    <w:p w:rsidR="002D6B3F" w:rsidRDefault="002D6B3F" w:rsidP="002D6B3F">
      <w:pPr>
        <w:tabs>
          <w:tab w:val="left" w:pos="7088"/>
        </w:tabs>
        <w:spacing w:after="0"/>
        <w:rPr>
          <w:b/>
          <w:sz w:val="20"/>
          <w:szCs w:val="20"/>
        </w:rPr>
      </w:pPr>
    </w:p>
    <w:p w:rsidR="002D6B3F" w:rsidRPr="004C31AE" w:rsidRDefault="002D6B3F" w:rsidP="002D6B3F">
      <w:pPr>
        <w:spacing w:after="0" w:line="240" w:lineRule="auto"/>
        <w:rPr>
          <w:rFonts w:cs="Arial"/>
          <w:b/>
        </w:rPr>
      </w:pPr>
      <w:r w:rsidRPr="004C31AE">
        <w:rPr>
          <w:rFonts w:cs="Arial"/>
          <w:b/>
        </w:rPr>
        <w:t>Proposed sections/headings:</w:t>
      </w:r>
    </w:p>
    <w:p w:rsidR="002D6B3F" w:rsidRPr="004C31AE" w:rsidRDefault="002D6B3F" w:rsidP="002D6B3F">
      <w:pPr>
        <w:spacing w:after="0" w:line="240" w:lineRule="auto"/>
        <w:rPr>
          <w:rFonts w:cs="Arial"/>
        </w:rPr>
      </w:pPr>
      <w:r w:rsidRPr="004C31AE">
        <w:rPr>
          <w:rFonts w:cs="Arial"/>
        </w:rPr>
        <w:t>The following areas are offered to bring consistency and focus to the form of self-</w:t>
      </w:r>
      <w:r w:rsidR="0000678C" w:rsidRPr="0000678C">
        <w:rPr>
          <w:rFonts w:cs="Arial"/>
          <w:szCs w:val="24"/>
        </w:rPr>
        <w:t xml:space="preserve"> </w:t>
      </w:r>
      <w:r w:rsidR="0000678C">
        <w:rPr>
          <w:rFonts w:cs="Arial"/>
          <w:szCs w:val="24"/>
        </w:rPr>
        <w:t>evaluations</w:t>
      </w:r>
      <w:r w:rsidRPr="004C31AE">
        <w:rPr>
          <w:rFonts w:cs="Arial"/>
        </w:rPr>
        <w:t>.  You may wish to amend or add to these based on your local circumstances.</w:t>
      </w:r>
    </w:p>
    <w:p w:rsidR="002D6B3F" w:rsidRPr="004C31AE" w:rsidRDefault="002D6B3F" w:rsidP="002D6B3F">
      <w:pPr>
        <w:pStyle w:val="ListParagraph"/>
        <w:numPr>
          <w:ilvl w:val="0"/>
          <w:numId w:val="9"/>
        </w:numPr>
        <w:spacing w:after="0" w:line="240" w:lineRule="auto"/>
        <w:rPr>
          <w:rFonts w:cs="Arial"/>
        </w:rPr>
      </w:pPr>
      <w:r w:rsidRPr="004C31AE">
        <w:rPr>
          <w:rFonts w:cs="Arial"/>
        </w:rPr>
        <w:t>Partnership arrangements – the role of the LA and partners in a self-improving, school-led system.</w:t>
      </w:r>
    </w:p>
    <w:p w:rsidR="002D6B3F" w:rsidRPr="004C31AE" w:rsidRDefault="002D6B3F" w:rsidP="002D6B3F">
      <w:pPr>
        <w:pStyle w:val="ListParagraph"/>
        <w:numPr>
          <w:ilvl w:val="0"/>
          <w:numId w:val="9"/>
        </w:numPr>
        <w:spacing w:after="0" w:line="240" w:lineRule="auto"/>
        <w:rPr>
          <w:rFonts w:cs="Arial"/>
        </w:rPr>
      </w:pPr>
      <w:r w:rsidRPr="004C31AE">
        <w:rPr>
          <w:rFonts w:cs="Arial"/>
        </w:rPr>
        <w:t>Most recent outcomes/trends – Attainment and Progress from Early Years to Key Stage 5</w:t>
      </w:r>
    </w:p>
    <w:p w:rsidR="002D6B3F" w:rsidRPr="004C31AE" w:rsidRDefault="002D6B3F" w:rsidP="002D6B3F">
      <w:pPr>
        <w:pStyle w:val="ListParagraph"/>
        <w:numPr>
          <w:ilvl w:val="0"/>
          <w:numId w:val="9"/>
        </w:numPr>
        <w:spacing w:after="0" w:line="240" w:lineRule="auto"/>
        <w:rPr>
          <w:rFonts w:cs="Arial"/>
        </w:rPr>
      </w:pPr>
      <w:r w:rsidRPr="004C31AE">
        <w:rPr>
          <w:rFonts w:cs="Arial"/>
        </w:rPr>
        <w:t xml:space="preserve">Inspection judgements – current position and trends </w:t>
      </w:r>
    </w:p>
    <w:p w:rsidR="002D6B3F" w:rsidRPr="004C31AE" w:rsidRDefault="002D6B3F" w:rsidP="002D6B3F">
      <w:pPr>
        <w:pStyle w:val="ListParagraph"/>
        <w:numPr>
          <w:ilvl w:val="0"/>
          <w:numId w:val="9"/>
        </w:numPr>
        <w:spacing w:after="0" w:line="240" w:lineRule="auto"/>
        <w:rPr>
          <w:rFonts w:cs="Arial"/>
        </w:rPr>
      </w:pPr>
      <w:r w:rsidRPr="004C31AE">
        <w:rPr>
          <w:rFonts w:cs="Arial"/>
        </w:rPr>
        <w:t xml:space="preserve">Performance of specific/vulnerable groups – Disadvantaged, EAL, LAC, </w:t>
      </w:r>
      <w:proofErr w:type="spellStart"/>
      <w:r w:rsidRPr="004C31AE">
        <w:rPr>
          <w:rFonts w:cs="Arial"/>
        </w:rPr>
        <w:t>CiN</w:t>
      </w:r>
      <w:proofErr w:type="spellEnd"/>
      <w:r w:rsidRPr="004C31AE">
        <w:rPr>
          <w:rFonts w:cs="Arial"/>
        </w:rPr>
        <w:t xml:space="preserve">, SEN, Most Able, White British and other groups as relevant. </w:t>
      </w:r>
    </w:p>
    <w:p w:rsidR="002D6B3F" w:rsidRPr="004C31AE" w:rsidRDefault="002D6B3F" w:rsidP="002D6B3F">
      <w:pPr>
        <w:pStyle w:val="ListParagraph"/>
        <w:numPr>
          <w:ilvl w:val="0"/>
          <w:numId w:val="9"/>
        </w:numPr>
        <w:spacing w:after="0" w:line="240" w:lineRule="auto"/>
        <w:rPr>
          <w:rFonts w:cs="Arial"/>
        </w:rPr>
      </w:pPr>
      <w:r w:rsidRPr="004C31AE">
        <w:rPr>
          <w:rFonts w:cs="Arial"/>
        </w:rPr>
        <w:t xml:space="preserve">Behaviour, attendance and inclusion – absence, persistent absence; fixed/permanent exclusions; Elective Home Education; ‘off-rolling’; In Year Fair Access; managed moves; delayed admissions </w:t>
      </w:r>
    </w:p>
    <w:p w:rsidR="002D6B3F" w:rsidRPr="004C31AE" w:rsidRDefault="002D6B3F" w:rsidP="002D6B3F">
      <w:pPr>
        <w:pStyle w:val="ListParagraph"/>
        <w:numPr>
          <w:ilvl w:val="0"/>
          <w:numId w:val="9"/>
        </w:numPr>
        <w:spacing w:after="0" w:line="240" w:lineRule="auto"/>
        <w:rPr>
          <w:rFonts w:cs="Arial"/>
        </w:rPr>
      </w:pPr>
      <w:r w:rsidRPr="004C31AE">
        <w:rPr>
          <w:rFonts w:cs="Arial"/>
        </w:rPr>
        <w:t>Destinations – FE/HE; Apprenticeships; employability; and NEET.</w:t>
      </w:r>
    </w:p>
    <w:p w:rsidR="002D6B3F" w:rsidRPr="004C31AE" w:rsidRDefault="002D6B3F" w:rsidP="002D6B3F">
      <w:pPr>
        <w:pStyle w:val="ListParagraph"/>
        <w:numPr>
          <w:ilvl w:val="0"/>
          <w:numId w:val="9"/>
        </w:numPr>
        <w:spacing w:after="0" w:line="240" w:lineRule="auto"/>
        <w:rPr>
          <w:rFonts w:cs="Arial"/>
        </w:rPr>
      </w:pPr>
      <w:r w:rsidRPr="004C31AE">
        <w:rPr>
          <w:rFonts w:cs="Arial"/>
        </w:rPr>
        <w:t xml:space="preserve">Academies (Multi-Academy Trusts/Stand Alone Trusts) - context and performance </w:t>
      </w:r>
    </w:p>
    <w:p w:rsidR="002D6B3F" w:rsidRPr="004C31AE" w:rsidRDefault="002D6B3F" w:rsidP="002D6B3F">
      <w:pPr>
        <w:pStyle w:val="ListParagraph"/>
        <w:numPr>
          <w:ilvl w:val="0"/>
          <w:numId w:val="9"/>
        </w:numPr>
        <w:spacing w:after="0" w:line="240" w:lineRule="auto"/>
        <w:rPr>
          <w:rFonts w:cs="Arial"/>
        </w:rPr>
      </w:pPr>
      <w:r w:rsidRPr="004C31AE">
        <w:rPr>
          <w:rFonts w:cs="Arial"/>
        </w:rPr>
        <w:t>Local system capacity</w:t>
      </w:r>
      <w:r w:rsidRPr="004C31AE">
        <w:t xml:space="preserve"> - </w:t>
      </w:r>
      <w:r w:rsidRPr="004C31AE">
        <w:rPr>
          <w:rFonts w:cs="Arial"/>
        </w:rPr>
        <w:t>teacher and leadership recruitment, school places, Teaching Schools, National/Local Leaders in Education, Academy sponsors, partnership working with other agencies.</w:t>
      </w:r>
    </w:p>
    <w:p w:rsidR="00BD007C" w:rsidRDefault="00BD007C" w:rsidP="002D6B3F">
      <w:pPr>
        <w:spacing w:after="0" w:line="240" w:lineRule="auto"/>
        <w:rPr>
          <w:rFonts w:cs="Arial"/>
          <w:b/>
        </w:rPr>
      </w:pPr>
    </w:p>
    <w:p w:rsidR="002D6B3F" w:rsidRPr="002B1C31" w:rsidRDefault="002D6B3F" w:rsidP="002D6B3F">
      <w:pPr>
        <w:spacing w:after="0" w:line="240" w:lineRule="auto"/>
        <w:rPr>
          <w:rFonts w:cs="Arial"/>
          <w:b/>
        </w:rPr>
      </w:pPr>
      <w:r w:rsidRPr="002B1C31">
        <w:rPr>
          <w:rFonts w:cs="Arial"/>
          <w:b/>
        </w:rPr>
        <w:t>Performance data:</w:t>
      </w:r>
    </w:p>
    <w:p w:rsidR="002D6B3F" w:rsidRPr="00460B77" w:rsidRDefault="002D6B3F" w:rsidP="002D6B3F">
      <w:pPr>
        <w:tabs>
          <w:tab w:val="left" w:pos="7088"/>
        </w:tabs>
        <w:spacing w:after="0"/>
        <w:rPr>
          <w:b/>
        </w:rPr>
      </w:pPr>
      <w:r w:rsidRPr="00460B77">
        <w:rPr>
          <w:rFonts w:cs="Arial"/>
        </w:rPr>
        <w:t>Self-</w:t>
      </w:r>
      <w:r w:rsidR="0000678C" w:rsidRPr="00460B77">
        <w:rPr>
          <w:rFonts w:cs="Arial"/>
          <w:szCs w:val="24"/>
        </w:rPr>
        <w:t>evaluations</w:t>
      </w:r>
      <w:r w:rsidRPr="00460B77">
        <w:rPr>
          <w:rFonts w:cs="Arial"/>
        </w:rPr>
        <w:t xml:space="preserve"> </w:t>
      </w:r>
      <w:r w:rsidR="00460B77" w:rsidRPr="00460B77">
        <w:rPr>
          <w:rFonts w:cs="Arial"/>
        </w:rPr>
        <w:t xml:space="preserve">should utilise the regional performance data in the Tableau tool as a minimum. </w:t>
      </w:r>
    </w:p>
    <w:p w:rsidR="002D6B3F" w:rsidRDefault="002D6B3F" w:rsidP="002D6B3F">
      <w:pPr>
        <w:tabs>
          <w:tab w:val="left" w:pos="7088"/>
        </w:tabs>
        <w:spacing w:after="0"/>
        <w:rPr>
          <w:b/>
        </w:rPr>
      </w:pPr>
    </w:p>
    <w:p w:rsidR="0074000F" w:rsidRDefault="0074000F">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74000F" w:rsidRPr="002D6B3F" w:rsidTr="00871C2E">
        <w:trPr>
          <w:trHeight w:val="556"/>
        </w:trPr>
        <w:tc>
          <w:tcPr>
            <w:tcW w:w="10722" w:type="dxa"/>
            <w:shd w:val="clear" w:color="auto" w:fill="E5B8B7" w:themeFill="accent2" w:themeFillTint="66"/>
            <w:vAlign w:val="center"/>
          </w:tcPr>
          <w:p w:rsidR="0074000F" w:rsidRPr="0074000F" w:rsidRDefault="0074000F" w:rsidP="00871C2E">
            <w:pPr>
              <w:jc w:val="center"/>
              <w:rPr>
                <w:b/>
                <w:sz w:val="24"/>
                <w:szCs w:val="20"/>
              </w:rPr>
            </w:pPr>
            <w:r w:rsidRPr="0074000F">
              <w:rPr>
                <w:b/>
                <w:sz w:val="24"/>
                <w:szCs w:val="20"/>
              </w:rPr>
              <w:lastRenderedPageBreak/>
              <w:t>Apprenticeships</w:t>
            </w:r>
          </w:p>
        </w:tc>
      </w:tr>
    </w:tbl>
    <w:p w:rsidR="0074000F" w:rsidRPr="0074000F" w:rsidRDefault="0074000F" w:rsidP="0074000F">
      <w:pPr>
        <w:tabs>
          <w:tab w:val="left" w:pos="7088"/>
        </w:tabs>
        <w:spacing w:after="0"/>
        <w:rPr>
          <w:rFonts w:cs="Arial"/>
        </w:rPr>
      </w:pPr>
    </w:p>
    <w:p w:rsidR="0074000F" w:rsidRPr="0074000F" w:rsidRDefault="0074000F" w:rsidP="0074000F">
      <w:pPr>
        <w:tabs>
          <w:tab w:val="left" w:pos="7088"/>
        </w:tabs>
        <w:spacing w:after="0"/>
        <w:rPr>
          <w:rFonts w:cs="Arial"/>
        </w:rPr>
      </w:pPr>
      <w:r w:rsidRPr="0074000F">
        <w:rPr>
          <w:rFonts w:cs="Arial"/>
        </w:rPr>
        <w:t xml:space="preserve">For those Local Authorities which are an Apprenticeship provider </w:t>
      </w:r>
      <w:r>
        <w:rPr>
          <w:rFonts w:cs="Arial"/>
        </w:rPr>
        <w:t>consider:</w:t>
      </w:r>
    </w:p>
    <w:p w:rsidR="0074000F" w:rsidRPr="0074000F" w:rsidRDefault="0074000F" w:rsidP="0074000F">
      <w:pPr>
        <w:tabs>
          <w:tab w:val="left" w:pos="7088"/>
        </w:tabs>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74000F" w:rsidRPr="002D6B3F" w:rsidTr="00871C2E">
        <w:trPr>
          <w:trHeight w:val="1402"/>
        </w:trPr>
        <w:tc>
          <w:tcPr>
            <w:tcW w:w="10722" w:type="dxa"/>
            <w:shd w:val="clear" w:color="auto" w:fill="E5B8B7" w:themeFill="accent2" w:themeFillTint="66"/>
            <w:vAlign w:val="center"/>
          </w:tcPr>
          <w:p w:rsidR="0074000F" w:rsidRPr="0074000F" w:rsidRDefault="0074000F" w:rsidP="0074000F">
            <w:pPr>
              <w:pStyle w:val="ListParagraph"/>
              <w:numPr>
                <w:ilvl w:val="0"/>
                <w:numId w:val="8"/>
              </w:numPr>
              <w:jc w:val="center"/>
              <w:rPr>
                <w:rFonts w:cs="Arial"/>
                <w:b/>
                <w:szCs w:val="24"/>
              </w:rPr>
            </w:pPr>
            <w:r w:rsidRPr="00C87DEB">
              <w:rPr>
                <w:rFonts w:ascii="Arial" w:hAnsi="Arial" w:cs="Arial"/>
                <w:b/>
              </w:rPr>
              <w:t xml:space="preserve">Key </w:t>
            </w:r>
            <w:r w:rsidRPr="0074000F">
              <w:rPr>
                <w:rFonts w:cs="Arial"/>
                <w:b/>
                <w:szCs w:val="24"/>
              </w:rPr>
              <w:t>Strengths</w:t>
            </w:r>
          </w:p>
          <w:p w:rsidR="0074000F" w:rsidRPr="0074000F" w:rsidRDefault="0074000F" w:rsidP="0074000F">
            <w:pPr>
              <w:pStyle w:val="ListParagraph"/>
              <w:ind w:left="360"/>
              <w:rPr>
                <w:rFonts w:cs="Arial"/>
                <w:b/>
                <w:szCs w:val="24"/>
              </w:rPr>
            </w:pPr>
          </w:p>
          <w:p w:rsidR="0074000F" w:rsidRPr="00C87DEB" w:rsidRDefault="0074000F" w:rsidP="0074000F">
            <w:pPr>
              <w:pStyle w:val="ListParagraph"/>
              <w:numPr>
                <w:ilvl w:val="0"/>
                <w:numId w:val="8"/>
              </w:numPr>
              <w:jc w:val="center"/>
              <w:rPr>
                <w:rFonts w:ascii="Arial" w:hAnsi="Arial" w:cs="Arial"/>
                <w:b/>
              </w:rPr>
            </w:pPr>
            <w:r w:rsidRPr="0074000F">
              <w:rPr>
                <w:rFonts w:cs="Arial"/>
                <w:b/>
                <w:szCs w:val="24"/>
              </w:rPr>
              <w:t>Areas for</w:t>
            </w:r>
            <w:r w:rsidRPr="00C87DEB">
              <w:rPr>
                <w:rFonts w:ascii="Arial" w:hAnsi="Arial" w:cs="Arial"/>
                <w:b/>
              </w:rPr>
              <w:t xml:space="preserve"> Improvement</w:t>
            </w:r>
          </w:p>
          <w:p w:rsidR="0074000F" w:rsidRPr="0074000F" w:rsidRDefault="0074000F" w:rsidP="0074000F">
            <w:pPr>
              <w:rPr>
                <w:b/>
                <w:sz w:val="24"/>
                <w:szCs w:val="20"/>
              </w:rPr>
            </w:pPr>
          </w:p>
        </w:tc>
      </w:tr>
    </w:tbl>
    <w:p w:rsidR="0074000F" w:rsidRDefault="0074000F" w:rsidP="0074000F">
      <w:pPr>
        <w:tabs>
          <w:tab w:val="left" w:pos="7088"/>
        </w:tabs>
        <w:spacing w:after="0"/>
        <w:rPr>
          <w:b/>
          <w:sz w:val="20"/>
          <w:szCs w:val="20"/>
        </w:rPr>
      </w:pPr>
    </w:p>
    <w:p w:rsidR="0074000F" w:rsidRPr="0074000F" w:rsidRDefault="0074000F" w:rsidP="0074000F">
      <w:pPr>
        <w:spacing w:after="0" w:line="240" w:lineRule="auto"/>
        <w:rPr>
          <w:rFonts w:cs="Arial"/>
          <w:b/>
        </w:rPr>
      </w:pPr>
      <w:r w:rsidRPr="0074000F">
        <w:rPr>
          <w:rFonts w:cs="Arial"/>
          <w:b/>
        </w:rPr>
        <w:t>Proposed sections/headings:</w:t>
      </w:r>
    </w:p>
    <w:p w:rsidR="0074000F" w:rsidRPr="0074000F" w:rsidRDefault="0074000F" w:rsidP="0074000F">
      <w:pPr>
        <w:jc w:val="both"/>
        <w:rPr>
          <w:rFonts w:cs="Arial"/>
        </w:rPr>
      </w:pPr>
      <w:r w:rsidRPr="0074000F">
        <w:rPr>
          <w:rFonts w:cs="Arial"/>
        </w:rPr>
        <w:t xml:space="preserve">SAR Bullet point headings below obtained from Further Education and Skills Handbook page 66 </w:t>
      </w:r>
      <w:proofErr w:type="spellStart"/>
      <w:r w:rsidRPr="0074000F">
        <w:rPr>
          <w:rFonts w:cs="Arial"/>
        </w:rPr>
        <w:t>para</w:t>
      </w:r>
      <w:proofErr w:type="spellEnd"/>
      <w:r w:rsidRPr="0074000F">
        <w:rPr>
          <w:rFonts w:cs="Arial"/>
        </w:rPr>
        <w:t xml:space="preserve"> 198 …….Need to make judgements against each bullet point heading.   Inspectors will consider how well</w:t>
      </w:r>
      <w:r>
        <w:rPr>
          <w:rFonts w:cs="Arial"/>
        </w:rPr>
        <w:t>:</w:t>
      </w:r>
    </w:p>
    <w:p w:rsidR="0074000F" w:rsidRPr="0074000F" w:rsidRDefault="0074000F" w:rsidP="0074000F">
      <w:pPr>
        <w:pStyle w:val="ListParagraph"/>
        <w:numPr>
          <w:ilvl w:val="0"/>
          <w:numId w:val="22"/>
        </w:numPr>
        <w:spacing w:after="0"/>
        <w:jc w:val="both"/>
        <w:rPr>
          <w:rFonts w:cs="Arial"/>
        </w:rPr>
      </w:pPr>
      <w:r w:rsidRPr="0074000F">
        <w:rPr>
          <w:rFonts w:cs="Arial"/>
        </w:rPr>
        <w:t xml:space="preserve">apprenticeships are planned and managed and fully meet the principles and requirements of an apprenticeship </w:t>
      </w:r>
    </w:p>
    <w:p w:rsidR="0074000F" w:rsidRPr="0074000F" w:rsidRDefault="0074000F" w:rsidP="0074000F">
      <w:pPr>
        <w:pStyle w:val="ListParagraph"/>
        <w:numPr>
          <w:ilvl w:val="0"/>
          <w:numId w:val="22"/>
        </w:numPr>
        <w:spacing w:after="0"/>
        <w:jc w:val="both"/>
        <w:rPr>
          <w:rFonts w:cs="Arial"/>
        </w:rPr>
      </w:pPr>
      <w:r w:rsidRPr="0074000F">
        <w:rPr>
          <w:rFonts w:cs="Arial"/>
        </w:rPr>
        <w:t>the provider’s staff engage with employers to plan the training, assessments, review points and milestones throughout, agree any additional qualifications to be included, if any, and monitor and support apprentices to progress quickly, gain new skills and achieve to their full potential</w:t>
      </w:r>
    </w:p>
    <w:p w:rsidR="0074000F" w:rsidRPr="0074000F" w:rsidRDefault="0074000F" w:rsidP="0074000F">
      <w:pPr>
        <w:pStyle w:val="ListParagraph"/>
        <w:numPr>
          <w:ilvl w:val="0"/>
          <w:numId w:val="22"/>
        </w:numPr>
        <w:spacing w:after="0"/>
        <w:jc w:val="both"/>
        <w:rPr>
          <w:rFonts w:cs="Arial"/>
        </w:rPr>
      </w:pPr>
      <w:r w:rsidRPr="0074000F">
        <w:rPr>
          <w:rFonts w:cs="Arial"/>
        </w:rPr>
        <w:t>trainers, assessors, coaches and mentors communicate up-to-date vocational and technical subject knowledge that reflects the expected industry practice and meets employers’ needs and apprentices acquire that knowledge effectively</w:t>
      </w:r>
    </w:p>
    <w:p w:rsidR="0074000F" w:rsidRPr="0074000F" w:rsidRDefault="0074000F" w:rsidP="0074000F">
      <w:pPr>
        <w:pStyle w:val="ListParagraph"/>
        <w:numPr>
          <w:ilvl w:val="0"/>
          <w:numId w:val="22"/>
        </w:numPr>
        <w:spacing w:after="0"/>
        <w:jc w:val="both"/>
        <w:rPr>
          <w:rFonts w:cs="Arial"/>
        </w:rPr>
      </w:pPr>
      <w:r w:rsidRPr="0074000F">
        <w:rPr>
          <w:rFonts w:cs="Arial"/>
        </w:rPr>
        <w:t>apprentices develop the skills and behaviours, including English, mathematics and digital skills, that enable them to meet expectations, contribute to their workplace and fulfil their career aims</w:t>
      </w:r>
    </w:p>
    <w:p w:rsidR="0074000F" w:rsidRPr="0074000F" w:rsidRDefault="0074000F" w:rsidP="0074000F">
      <w:pPr>
        <w:pStyle w:val="ListParagraph"/>
        <w:numPr>
          <w:ilvl w:val="0"/>
          <w:numId w:val="22"/>
        </w:numPr>
        <w:spacing w:after="0"/>
        <w:jc w:val="both"/>
        <w:rPr>
          <w:rFonts w:cs="Arial"/>
        </w:rPr>
      </w:pPr>
      <w:r w:rsidRPr="0074000F">
        <w:rPr>
          <w:rFonts w:cs="Arial"/>
        </w:rPr>
        <w:t xml:space="preserve">apprentices complete their apprenticeship successfully, progress to their intended job role or other sustained employment, get promoted or, where appropriate, move to a higher level of apprenticeship or qualification </w:t>
      </w:r>
    </w:p>
    <w:p w:rsidR="0074000F" w:rsidRPr="0074000F" w:rsidRDefault="0074000F" w:rsidP="0074000F">
      <w:pPr>
        <w:pStyle w:val="ListParagraph"/>
        <w:numPr>
          <w:ilvl w:val="0"/>
          <w:numId w:val="22"/>
        </w:numPr>
        <w:spacing w:after="0"/>
        <w:jc w:val="both"/>
        <w:rPr>
          <w:rFonts w:cs="Arial"/>
        </w:rPr>
      </w:pPr>
      <w:proofErr w:type="gramStart"/>
      <w:r w:rsidRPr="0074000F">
        <w:rPr>
          <w:rFonts w:cs="Arial"/>
        </w:rPr>
        <w:t>apprentices</w:t>
      </w:r>
      <w:proofErr w:type="gramEnd"/>
      <w:r w:rsidRPr="0074000F">
        <w:rPr>
          <w:rFonts w:cs="Arial"/>
        </w:rPr>
        <w:t xml:space="preserve"> contribute to their employer’s business.</w:t>
      </w:r>
    </w:p>
    <w:p w:rsidR="0074000F" w:rsidRPr="0074000F" w:rsidRDefault="0074000F" w:rsidP="0074000F">
      <w:pPr>
        <w:pStyle w:val="ListParagraph"/>
        <w:numPr>
          <w:ilvl w:val="0"/>
          <w:numId w:val="22"/>
        </w:numPr>
        <w:spacing w:after="0"/>
        <w:jc w:val="both"/>
        <w:rPr>
          <w:rFonts w:cs="Arial"/>
        </w:rPr>
      </w:pPr>
      <w:r w:rsidRPr="0074000F">
        <w:rPr>
          <w:rFonts w:cs="Arial"/>
        </w:rPr>
        <w:t>whether or not arrangements for safeguarding learners are effective</w:t>
      </w:r>
    </w:p>
    <w:p w:rsidR="0074000F" w:rsidRDefault="0074000F" w:rsidP="002D6B3F">
      <w:pPr>
        <w:tabs>
          <w:tab w:val="left" w:pos="7088"/>
        </w:tabs>
        <w:spacing w:after="0"/>
        <w:rPr>
          <w:b/>
        </w:rPr>
      </w:pPr>
    </w:p>
    <w:p w:rsidR="0074000F" w:rsidRPr="002B1C31" w:rsidRDefault="0074000F" w:rsidP="0074000F">
      <w:pPr>
        <w:spacing w:after="0" w:line="240" w:lineRule="auto"/>
        <w:rPr>
          <w:rFonts w:cs="Arial"/>
          <w:b/>
        </w:rPr>
      </w:pPr>
      <w:r w:rsidRPr="002B1C31">
        <w:rPr>
          <w:rFonts w:cs="Arial"/>
          <w:b/>
        </w:rPr>
        <w:t>Performance data:</w:t>
      </w:r>
    </w:p>
    <w:p w:rsidR="0074000F" w:rsidRPr="0074000F" w:rsidRDefault="0074000F" w:rsidP="0074000F">
      <w:pPr>
        <w:spacing w:after="0" w:line="240" w:lineRule="auto"/>
        <w:jc w:val="both"/>
        <w:rPr>
          <w:rFonts w:cs="Arial"/>
        </w:rPr>
      </w:pPr>
      <w:proofErr w:type="gramStart"/>
      <w:r w:rsidRPr="0074000F">
        <w:rPr>
          <w:rFonts w:cs="Arial"/>
        </w:rPr>
        <w:t>To include information on number of apprenticeships, summary of what delivered, Functional Skills undertaken etc</w:t>
      </w:r>
      <w:r w:rsidRPr="0074000F">
        <w:rPr>
          <w:rFonts w:cs="Arial"/>
        </w:rPr>
        <w:t>.</w:t>
      </w:r>
      <w:proofErr w:type="gramEnd"/>
      <w:r w:rsidRPr="0074000F">
        <w:rPr>
          <w:rFonts w:cs="Arial"/>
        </w:rPr>
        <w:t xml:space="preserve">  </w:t>
      </w:r>
    </w:p>
    <w:p w:rsidR="0074000F" w:rsidRPr="0074000F" w:rsidRDefault="0074000F" w:rsidP="0074000F">
      <w:pPr>
        <w:spacing w:after="0" w:line="240" w:lineRule="auto"/>
        <w:ind w:right="126"/>
        <w:jc w:val="both"/>
        <w:rPr>
          <w:rFonts w:cs="Arial"/>
        </w:rPr>
      </w:pPr>
      <w:r w:rsidRPr="0074000F">
        <w:rPr>
          <w:rFonts w:cs="Arial"/>
        </w:rPr>
        <w:t>Data Table to include number of apprentices / Apprenticeship framework/standard</w:t>
      </w:r>
    </w:p>
    <w:p w:rsidR="0074000F" w:rsidRPr="0074000F" w:rsidRDefault="0074000F" w:rsidP="0074000F">
      <w:pPr>
        <w:spacing w:after="0" w:line="240" w:lineRule="auto"/>
        <w:ind w:right="126"/>
        <w:jc w:val="both"/>
        <w:rPr>
          <w:rFonts w:cs="Arial"/>
        </w:rPr>
      </w:pPr>
      <w:r w:rsidRPr="0074000F">
        <w:rPr>
          <w:rFonts w:cs="Arial"/>
        </w:rPr>
        <w:t xml:space="preserve">E&amp;D data table to pull out data on males, LLDD, ethnic minorities, care leavers, young apprentices, low/no </w:t>
      </w:r>
      <w:proofErr w:type="spellStart"/>
      <w:r w:rsidRPr="0074000F">
        <w:rPr>
          <w:rFonts w:cs="Arial"/>
        </w:rPr>
        <w:t>quals</w:t>
      </w:r>
      <w:proofErr w:type="spellEnd"/>
      <w:r w:rsidRPr="0074000F">
        <w:rPr>
          <w:rFonts w:cs="Arial"/>
        </w:rPr>
        <w:t>.</w:t>
      </w:r>
    </w:p>
    <w:p w:rsidR="0074000F" w:rsidRPr="0074000F" w:rsidRDefault="0074000F" w:rsidP="002D6B3F">
      <w:pPr>
        <w:tabs>
          <w:tab w:val="left" w:pos="7088"/>
        </w:tabs>
        <w:spacing w:after="0"/>
        <w:rPr>
          <w:rFonts w:cs="Arial"/>
        </w:rPr>
      </w:pPr>
    </w:p>
    <w:p w:rsidR="00CB53B6" w:rsidRDefault="004C31AE">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5A5B5E" w:rsidRPr="002D6B3F" w:rsidTr="002B1C31">
        <w:trPr>
          <w:trHeight w:val="556"/>
        </w:trPr>
        <w:tc>
          <w:tcPr>
            <w:tcW w:w="10722" w:type="dxa"/>
            <w:shd w:val="clear" w:color="auto" w:fill="E5B8B7" w:themeFill="accent2" w:themeFillTint="66"/>
            <w:vAlign w:val="center"/>
          </w:tcPr>
          <w:p w:rsidR="005A5B5E" w:rsidRPr="002D6B3F" w:rsidRDefault="005A5B5E" w:rsidP="005A5B5E">
            <w:pPr>
              <w:jc w:val="center"/>
              <w:rPr>
                <w:b/>
                <w:sz w:val="24"/>
                <w:szCs w:val="20"/>
              </w:rPr>
            </w:pPr>
            <w:r>
              <w:rPr>
                <w:b/>
                <w:sz w:val="24"/>
                <w:szCs w:val="20"/>
              </w:rPr>
              <w:lastRenderedPageBreak/>
              <w:t>Special Educational Needs and</w:t>
            </w:r>
            <w:r w:rsidR="008551D8">
              <w:rPr>
                <w:b/>
                <w:sz w:val="24"/>
                <w:szCs w:val="20"/>
              </w:rPr>
              <w:t>/or Disabilities</w:t>
            </w:r>
          </w:p>
        </w:tc>
      </w:tr>
    </w:tbl>
    <w:p w:rsidR="005A5B5E" w:rsidRPr="004C31AE" w:rsidRDefault="005A5B5E" w:rsidP="005A5B5E">
      <w:pPr>
        <w:tabs>
          <w:tab w:val="left" w:pos="7088"/>
        </w:tabs>
        <w:spacing w:after="0"/>
        <w:rPr>
          <w:b/>
        </w:rPr>
      </w:pPr>
    </w:p>
    <w:p w:rsidR="00B915F5" w:rsidRDefault="00EC14D2" w:rsidP="002D6B3F">
      <w:pPr>
        <w:tabs>
          <w:tab w:val="left" w:pos="7088"/>
        </w:tabs>
        <w:spacing w:after="0"/>
        <w:rPr>
          <w:rFonts w:cs="Arial"/>
          <w:szCs w:val="24"/>
        </w:rPr>
      </w:pPr>
      <w:r w:rsidRPr="003375E0">
        <w:rPr>
          <w:rFonts w:cs="Arial"/>
          <w:szCs w:val="24"/>
        </w:rPr>
        <w:t>This chapter of your self-</w:t>
      </w:r>
      <w:r w:rsidR="0000678C" w:rsidRPr="0000678C">
        <w:rPr>
          <w:rFonts w:cs="Arial"/>
          <w:szCs w:val="24"/>
        </w:rPr>
        <w:t xml:space="preserve"> </w:t>
      </w:r>
      <w:r w:rsidR="0000678C">
        <w:rPr>
          <w:rFonts w:cs="Arial"/>
          <w:szCs w:val="24"/>
        </w:rPr>
        <w:t>evaluation</w:t>
      </w:r>
      <w:r w:rsidR="0000678C" w:rsidRPr="003375E0">
        <w:rPr>
          <w:rFonts w:cs="Arial"/>
          <w:szCs w:val="24"/>
        </w:rPr>
        <w:t xml:space="preserve"> </w:t>
      </w:r>
      <w:r w:rsidRPr="003375E0">
        <w:rPr>
          <w:rFonts w:cs="Arial"/>
          <w:szCs w:val="24"/>
        </w:rPr>
        <w:t xml:space="preserve">should be </w:t>
      </w:r>
      <w:r>
        <w:rPr>
          <w:rFonts w:cs="Arial"/>
          <w:szCs w:val="24"/>
        </w:rPr>
        <w:t>completed in a way with enables it to be extracted for use during Local Area Inspection of effectiveness of identifying and meeting the needs of children and young people who have Special Educational Needs and/or disabilities.   Proposed sections or headings are included along with considerations for those preparing the self-</w:t>
      </w:r>
      <w:r w:rsidR="0000678C" w:rsidRPr="0000678C">
        <w:rPr>
          <w:rFonts w:cs="Arial"/>
          <w:szCs w:val="24"/>
        </w:rPr>
        <w:t xml:space="preserve"> </w:t>
      </w:r>
      <w:r w:rsidR="0000678C">
        <w:rPr>
          <w:rFonts w:cs="Arial"/>
          <w:szCs w:val="24"/>
        </w:rPr>
        <w:t>evaluation</w:t>
      </w:r>
      <w:r>
        <w:rPr>
          <w:rFonts w:cs="Arial"/>
          <w:szCs w:val="24"/>
        </w:rPr>
        <w:t>.  Self-</w:t>
      </w:r>
      <w:r w:rsidR="0000678C" w:rsidRPr="0000678C">
        <w:rPr>
          <w:rFonts w:cs="Arial"/>
          <w:szCs w:val="24"/>
        </w:rPr>
        <w:t xml:space="preserve"> </w:t>
      </w:r>
      <w:r w:rsidR="0000678C">
        <w:rPr>
          <w:rFonts w:cs="Arial"/>
          <w:szCs w:val="24"/>
        </w:rPr>
        <w:t>evaluations</w:t>
      </w:r>
      <w:r>
        <w:rPr>
          <w:rFonts w:cs="Arial"/>
          <w:szCs w:val="24"/>
        </w:rPr>
        <w:t xml:space="preserve"> should address the following key questions:</w:t>
      </w:r>
    </w:p>
    <w:p w:rsidR="00EC14D2" w:rsidRDefault="00EC14D2" w:rsidP="002D6B3F">
      <w:pPr>
        <w:tabs>
          <w:tab w:val="left" w:pos="7088"/>
        </w:tabs>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D61835" w:rsidRPr="002D6B3F" w:rsidTr="002B1C31">
        <w:trPr>
          <w:trHeight w:val="1402"/>
        </w:trPr>
        <w:tc>
          <w:tcPr>
            <w:tcW w:w="10722" w:type="dxa"/>
            <w:shd w:val="clear" w:color="auto" w:fill="E5B8B7" w:themeFill="accent2" w:themeFillTint="66"/>
            <w:vAlign w:val="center"/>
          </w:tcPr>
          <w:p w:rsidR="00D61835" w:rsidRPr="004C31AE" w:rsidRDefault="00D61835" w:rsidP="0044007C">
            <w:pPr>
              <w:pStyle w:val="ListParagraph"/>
              <w:ind w:left="360"/>
              <w:rPr>
                <w:rFonts w:cs="Arial"/>
                <w:b/>
                <w:szCs w:val="24"/>
              </w:rPr>
            </w:pPr>
          </w:p>
          <w:p w:rsidR="00D61835" w:rsidRPr="00D61835" w:rsidRDefault="00D61835" w:rsidP="002B1C31">
            <w:pPr>
              <w:pStyle w:val="ListParagraph"/>
              <w:numPr>
                <w:ilvl w:val="0"/>
                <w:numId w:val="8"/>
              </w:numPr>
              <w:jc w:val="center"/>
              <w:rPr>
                <w:rFonts w:cs="Arial"/>
                <w:b/>
                <w:szCs w:val="24"/>
              </w:rPr>
            </w:pPr>
            <w:r w:rsidRPr="00D61835">
              <w:rPr>
                <w:rFonts w:cs="Arial"/>
                <w:b/>
                <w:szCs w:val="24"/>
              </w:rPr>
              <w:t>How effectively do you identify children and young people who have special educational needs and/or disabilities?</w:t>
            </w:r>
          </w:p>
          <w:p w:rsidR="00D61835" w:rsidRPr="00D61835" w:rsidRDefault="00D61835" w:rsidP="002B1C31">
            <w:pPr>
              <w:pStyle w:val="ListParagraph"/>
              <w:ind w:left="360"/>
              <w:jc w:val="center"/>
              <w:rPr>
                <w:rFonts w:cs="Arial"/>
                <w:b/>
                <w:szCs w:val="24"/>
              </w:rPr>
            </w:pPr>
          </w:p>
          <w:p w:rsidR="00D61835" w:rsidRPr="00D61835" w:rsidRDefault="00D61835" w:rsidP="002B1C31">
            <w:pPr>
              <w:pStyle w:val="ListParagraph"/>
              <w:numPr>
                <w:ilvl w:val="0"/>
                <w:numId w:val="8"/>
              </w:numPr>
              <w:jc w:val="center"/>
              <w:rPr>
                <w:rFonts w:cs="Arial"/>
                <w:b/>
                <w:szCs w:val="24"/>
              </w:rPr>
            </w:pPr>
            <w:r w:rsidRPr="00D61835">
              <w:rPr>
                <w:rFonts w:cs="Arial"/>
                <w:b/>
                <w:szCs w:val="24"/>
              </w:rPr>
              <w:t>How effectively do you assess and meet the needs of children and young people who have special educational needs and/or disabilities?</w:t>
            </w:r>
          </w:p>
          <w:p w:rsidR="00D61835" w:rsidRPr="00D61835" w:rsidRDefault="00D61835" w:rsidP="002B1C31">
            <w:pPr>
              <w:jc w:val="center"/>
              <w:rPr>
                <w:rFonts w:cs="Arial"/>
                <w:b/>
                <w:szCs w:val="24"/>
              </w:rPr>
            </w:pPr>
          </w:p>
          <w:p w:rsidR="00D61835" w:rsidRPr="00D61835" w:rsidRDefault="00D61835" w:rsidP="002B1C31">
            <w:pPr>
              <w:pStyle w:val="ListParagraph"/>
              <w:numPr>
                <w:ilvl w:val="0"/>
                <w:numId w:val="8"/>
              </w:numPr>
              <w:jc w:val="center"/>
              <w:rPr>
                <w:rFonts w:cs="Arial"/>
                <w:b/>
                <w:szCs w:val="24"/>
              </w:rPr>
            </w:pPr>
            <w:r w:rsidRPr="00D61835">
              <w:rPr>
                <w:rFonts w:cs="Arial"/>
                <w:b/>
                <w:szCs w:val="24"/>
              </w:rPr>
              <w:t>How effectively do you improve outcomes for children and young people who have special educational needs and/or disabilities?</w:t>
            </w:r>
          </w:p>
          <w:p w:rsidR="00D61835" w:rsidRPr="002D6B3F" w:rsidRDefault="00D61835" w:rsidP="00D61835">
            <w:pPr>
              <w:pStyle w:val="ListParagraph"/>
              <w:ind w:left="360"/>
              <w:rPr>
                <w:b/>
                <w:sz w:val="24"/>
                <w:szCs w:val="20"/>
              </w:rPr>
            </w:pPr>
          </w:p>
        </w:tc>
      </w:tr>
    </w:tbl>
    <w:p w:rsidR="00D61835" w:rsidRPr="00CB53B6" w:rsidRDefault="00D61835" w:rsidP="00D61835">
      <w:pPr>
        <w:tabs>
          <w:tab w:val="left" w:pos="7088"/>
        </w:tabs>
        <w:spacing w:after="0"/>
        <w:rPr>
          <w:b/>
          <w:sz w:val="20"/>
          <w:szCs w:val="20"/>
        </w:rPr>
      </w:pPr>
    </w:p>
    <w:p w:rsidR="00D61835" w:rsidRPr="00D61835" w:rsidRDefault="00D61835" w:rsidP="00D61835">
      <w:pPr>
        <w:spacing w:after="0" w:line="240" w:lineRule="auto"/>
        <w:rPr>
          <w:rFonts w:cs="Arial"/>
          <w:b/>
          <w:szCs w:val="24"/>
        </w:rPr>
      </w:pPr>
      <w:r w:rsidRPr="00D61835">
        <w:rPr>
          <w:rFonts w:cs="Arial"/>
          <w:b/>
          <w:szCs w:val="24"/>
        </w:rPr>
        <w:t>Proposed sections/headings:</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Multi-agency working and joint commissioning</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SEN Support</w:t>
      </w:r>
    </w:p>
    <w:p w:rsidR="00D61835" w:rsidRDefault="00D61835" w:rsidP="00D61835">
      <w:pPr>
        <w:pStyle w:val="ListParagraph"/>
        <w:numPr>
          <w:ilvl w:val="0"/>
          <w:numId w:val="13"/>
        </w:numPr>
        <w:spacing w:after="0" w:line="240" w:lineRule="auto"/>
        <w:rPr>
          <w:rFonts w:cs="Arial"/>
          <w:szCs w:val="24"/>
        </w:rPr>
      </w:pPr>
      <w:r w:rsidRPr="007E63BE">
        <w:rPr>
          <w:rFonts w:cs="Arial"/>
          <w:szCs w:val="24"/>
        </w:rPr>
        <w:t xml:space="preserve">Quality and impact of Education, Health and Care </w:t>
      </w:r>
      <w:r w:rsidR="0000678C">
        <w:rPr>
          <w:rFonts w:cs="Arial"/>
          <w:szCs w:val="24"/>
        </w:rPr>
        <w:t>evaluation</w:t>
      </w:r>
      <w:r w:rsidRPr="007E63BE">
        <w:rPr>
          <w:rFonts w:cs="Arial"/>
          <w:szCs w:val="24"/>
        </w:rPr>
        <w:t>s and plans</w:t>
      </w:r>
    </w:p>
    <w:p w:rsidR="00D61835" w:rsidRPr="007E63BE" w:rsidRDefault="00D61835" w:rsidP="00D61835">
      <w:pPr>
        <w:pStyle w:val="ListParagraph"/>
        <w:numPr>
          <w:ilvl w:val="0"/>
          <w:numId w:val="13"/>
        </w:numPr>
        <w:spacing w:after="0" w:line="240" w:lineRule="auto"/>
        <w:rPr>
          <w:rFonts w:cs="Arial"/>
          <w:szCs w:val="24"/>
        </w:rPr>
      </w:pPr>
      <w:r>
        <w:rPr>
          <w:rFonts w:cs="Arial"/>
          <w:szCs w:val="24"/>
        </w:rPr>
        <w:t>Inclusion</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The local offer</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Personal budgets</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Preparing for adulthood</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Participation/ co-production</w:t>
      </w:r>
    </w:p>
    <w:p w:rsidR="00D61835" w:rsidRDefault="00D61835" w:rsidP="00D61835">
      <w:pPr>
        <w:pStyle w:val="ListParagraph"/>
        <w:numPr>
          <w:ilvl w:val="0"/>
          <w:numId w:val="13"/>
        </w:numPr>
        <w:spacing w:after="0" w:line="240" w:lineRule="auto"/>
        <w:rPr>
          <w:rFonts w:cs="Arial"/>
          <w:szCs w:val="24"/>
        </w:rPr>
      </w:pPr>
      <w:r w:rsidRPr="007E63BE">
        <w:rPr>
          <w:rFonts w:cs="Arial"/>
          <w:szCs w:val="24"/>
        </w:rPr>
        <w:t>Workforce development</w:t>
      </w:r>
    </w:p>
    <w:p w:rsidR="00D61835" w:rsidRDefault="00D61835" w:rsidP="00D61835">
      <w:pPr>
        <w:spacing w:after="0" w:line="240" w:lineRule="auto"/>
        <w:rPr>
          <w:rFonts w:cs="Arial"/>
          <w:szCs w:val="24"/>
        </w:rPr>
      </w:pPr>
    </w:p>
    <w:p w:rsidR="00D61835" w:rsidRPr="00D61835" w:rsidRDefault="00D61835" w:rsidP="00D61835">
      <w:pPr>
        <w:spacing w:after="0" w:line="240" w:lineRule="auto"/>
        <w:rPr>
          <w:rFonts w:cs="Arial"/>
          <w:b/>
          <w:szCs w:val="24"/>
        </w:rPr>
      </w:pPr>
      <w:r w:rsidRPr="00D61835">
        <w:rPr>
          <w:rFonts w:cs="Arial"/>
          <w:b/>
          <w:szCs w:val="24"/>
        </w:rPr>
        <w:t>Performance data</w:t>
      </w:r>
      <w:r>
        <w:rPr>
          <w:rFonts w:cs="Arial"/>
          <w:b/>
          <w:szCs w:val="24"/>
        </w:rPr>
        <w:t>:</w:t>
      </w:r>
    </w:p>
    <w:p w:rsidR="00460B77" w:rsidRPr="00460B77" w:rsidRDefault="00460B77" w:rsidP="00460B77">
      <w:pPr>
        <w:tabs>
          <w:tab w:val="left" w:pos="7088"/>
        </w:tabs>
        <w:spacing w:after="0"/>
        <w:rPr>
          <w:b/>
        </w:rPr>
      </w:pPr>
      <w:r w:rsidRPr="00460B77">
        <w:rPr>
          <w:rFonts w:cs="Arial"/>
        </w:rPr>
        <w:t>Self-</w:t>
      </w:r>
      <w:r w:rsidRPr="00460B77">
        <w:rPr>
          <w:rFonts w:cs="Arial"/>
          <w:szCs w:val="24"/>
        </w:rPr>
        <w:t>evaluations</w:t>
      </w:r>
      <w:r w:rsidRPr="00460B77">
        <w:rPr>
          <w:rFonts w:cs="Arial"/>
        </w:rPr>
        <w:t xml:space="preserve"> should utilise the regional performance data in the Tableau tool as a minimum. </w:t>
      </w:r>
    </w:p>
    <w:p w:rsidR="00D61835" w:rsidRDefault="00D61835" w:rsidP="002D6B3F">
      <w:pPr>
        <w:tabs>
          <w:tab w:val="left" w:pos="7088"/>
        </w:tabs>
        <w:spacing w:after="0"/>
        <w:rPr>
          <w:b/>
        </w:rPr>
      </w:pPr>
    </w:p>
    <w:p w:rsidR="006B2E0F" w:rsidRDefault="006B2E0F">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6B2E0F" w:rsidRPr="002D6B3F" w:rsidTr="00006848">
        <w:trPr>
          <w:trHeight w:val="556"/>
        </w:trPr>
        <w:tc>
          <w:tcPr>
            <w:tcW w:w="10722" w:type="dxa"/>
            <w:shd w:val="clear" w:color="auto" w:fill="E5B8B7" w:themeFill="accent2" w:themeFillTint="66"/>
            <w:vAlign w:val="center"/>
          </w:tcPr>
          <w:p w:rsidR="006B2E0F" w:rsidRPr="002D6B3F" w:rsidRDefault="006B2E0F" w:rsidP="006B2E0F">
            <w:pPr>
              <w:jc w:val="center"/>
              <w:rPr>
                <w:b/>
                <w:sz w:val="24"/>
                <w:szCs w:val="20"/>
              </w:rPr>
            </w:pPr>
            <w:r>
              <w:rPr>
                <w:b/>
                <w:sz w:val="24"/>
                <w:szCs w:val="20"/>
              </w:rPr>
              <w:lastRenderedPageBreak/>
              <w:t>Youth Offending</w:t>
            </w:r>
          </w:p>
        </w:tc>
      </w:tr>
    </w:tbl>
    <w:p w:rsidR="006B2E0F" w:rsidRPr="004C31AE" w:rsidRDefault="006B2E0F" w:rsidP="006B2E0F">
      <w:pPr>
        <w:tabs>
          <w:tab w:val="left" w:pos="7088"/>
        </w:tabs>
        <w:spacing w:after="0"/>
        <w:rPr>
          <w:b/>
        </w:rPr>
      </w:pPr>
    </w:p>
    <w:p w:rsidR="006B2E0F" w:rsidRDefault="006B2E0F" w:rsidP="006B2E0F">
      <w:pPr>
        <w:tabs>
          <w:tab w:val="left" w:pos="7088"/>
        </w:tabs>
        <w:spacing w:after="0"/>
        <w:rPr>
          <w:rFonts w:cs="Arial"/>
          <w:szCs w:val="24"/>
        </w:rPr>
      </w:pPr>
      <w:r w:rsidRPr="003375E0">
        <w:rPr>
          <w:rFonts w:cs="Arial"/>
          <w:szCs w:val="24"/>
        </w:rPr>
        <w:t>This chapter of your self-</w:t>
      </w:r>
      <w:r w:rsidRPr="0000678C">
        <w:rPr>
          <w:rFonts w:cs="Arial"/>
          <w:szCs w:val="24"/>
        </w:rPr>
        <w:t xml:space="preserve"> </w:t>
      </w:r>
      <w:r>
        <w:rPr>
          <w:rFonts w:cs="Arial"/>
          <w:szCs w:val="24"/>
        </w:rPr>
        <w:t>evaluation</w:t>
      </w:r>
      <w:r w:rsidRPr="003375E0">
        <w:rPr>
          <w:rFonts w:cs="Arial"/>
          <w:szCs w:val="24"/>
        </w:rPr>
        <w:t xml:space="preserve"> should be </w:t>
      </w:r>
      <w:r>
        <w:rPr>
          <w:rFonts w:cs="Arial"/>
          <w:szCs w:val="24"/>
        </w:rPr>
        <w:t>completed in a way with enables it to be extracted for use during any</w:t>
      </w:r>
      <w:r w:rsidR="009976B2">
        <w:rPr>
          <w:rFonts w:cs="Arial"/>
          <w:szCs w:val="24"/>
        </w:rPr>
        <w:t xml:space="preserve"> Full Joint Inspection (FJI) </w:t>
      </w:r>
      <w:r w:rsidR="000B1661">
        <w:rPr>
          <w:rFonts w:cs="Arial"/>
          <w:szCs w:val="24"/>
        </w:rPr>
        <w:t>or the short inspection programme (SQS)</w:t>
      </w:r>
      <w:r>
        <w:rPr>
          <w:rFonts w:cs="Arial"/>
          <w:szCs w:val="24"/>
        </w:rPr>
        <w:t xml:space="preserve">.  </w:t>
      </w:r>
      <w:proofErr w:type="gramStart"/>
      <w:r w:rsidR="007869B0">
        <w:rPr>
          <w:rFonts w:cs="Arial"/>
          <w:szCs w:val="24"/>
        </w:rPr>
        <w:t>In particular to support the presentation by the YOT at the start of the inspection process.</w:t>
      </w:r>
      <w:proofErr w:type="gramEnd"/>
      <w:r w:rsidR="007869B0">
        <w:rPr>
          <w:rFonts w:cs="Arial"/>
          <w:szCs w:val="24"/>
        </w:rPr>
        <w:t xml:space="preserve"> </w:t>
      </w:r>
      <w:r>
        <w:rPr>
          <w:rFonts w:cs="Arial"/>
          <w:szCs w:val="24"/>
        </w:rPr>
        <w:t>Self-</w:t>
      </w:r>
      <w:r w:rsidRPr="0000678C">
        <w:rPr>
          <w:rFonts w:cs="Arial"/>
          <w:szCs w:val="24"/>
        </w:rPr>
        <w:t xml:space="preserve"> </w:t>
      </w:r>
      <w:r>
        <w:rPr>
          <w:rFonts w:cs="Arial"/>
          <w:szCs w:val="24"/>
        </w:rPr>
        <w:t>evaluations should address the following key questions:</w:t>
      </w:r>
    </w:p>
    <w:p w:rsidR="006B2E0F" w:rsidRDefault="006B2E0F" w:rsidP="006B2E0F">
      <w:pPr>
        <w:tabs>
          <w:tab w:val="left" w:pos="7088"/>
        </w:tabs>
        <w:spacing w:after="0"/>
        <w:rPr>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6B2E0F" w:rsidRPr="002D6B3F" w:rsidTr="00006848">
        <w:trPr>
          <w:trHeight w:val="1402"/>
          <w:jc w:val="center"/>
        </w:trPr>
        <w:tc>
          <w:tcPr>
            <w:tcW w:w="10722" w:type="dxa"/>
            <w:shd w:val="clear" w:color="auto" w:fill="E5B8B7" w:themeFill="accent2" w:themeFillTint="66"/>
            <w:vAlign w:val="center"/>
          </w:tcPr>
          <w:p w:rsidR="006B2E0F" w:rsidRPr="00A6622E" w:rsidRDefault="006B2E0F" w:rsidP="00006848">
            <w:pPr>
              <w:pStyle w:val="ListParagraph"/>
              <w:ind w:left="360"/>
              <w:rPr>
                <w:b/>
                <w:bCs/>
              </w:rPr>
            </w:pPr>
          </w:p>
          <w:p w:rsidR="00A6622E" w:rsidRPr="00A6622E" w:rsidRDefault="00A6622E" w:rsidP="00A6622E">
            <w:pPr>
              <w:pStyle w:val="Default"/>
              <w:numPr>
                <w:ilvl w:val="0"/>
                <w:numId w:val="17"/>
              </w:numPr>
              <w:jc w:val="center"/>
              <w:rPr>
                <w:rFonts w:asciiTheme="minorHAnsi" w:hAnsiTheme="minorHAnsi" w:cstheme="minorBidi"/>
                <w:b/>
                <w:bCs/>
                <w:color w:val="auto"/>
                <w:sz w:val="22"/>
                <w:szCs w:val="22"/>
              </w:rPr>
            </w:pPr>
            <w:r w:rsidRPr="00A6622E">
              <w:rPr>
                <w:rFonts w:asciiTheme="minorHAnsi" w:hAnsiTheme="minorHAnsi" w:cstheme="minorBidi"/>
                <w:b/>
                <w:bCs/>
                <w:color w:val="auto"/>
                <w:sz w:val="22"/>
                <w:szCs w:val="22"/>
              </w:rPr>
              <w:t>How do organisational delivery arrangements in this area make sure that the work of your YOT is as effective as it can be, and that the life chances of children and young people who have offended are improved?</w:t>
            </w:r>
          </w:p>
          <w:p w:rsidR="006B2E0F" w:rsidRPr="00A6622E" w:rsidRDefault="00A6622E" w:rsidP="00A6622E">
            <w:pPr>
              <w:pStyle w:val="ListParagraph"/>
              <w:numPr>
                <w:ilvl w:val="0"/>
                <w:numId w:val="8"/>
              </w:numPr>
              <w:jc w:val="center"/>
              <w:rPr>
                <w:b/>
                <w:sz w:val="24"/>
                <w:szCs w:val="20"/>
              </w:rPr>
            </w:pPr>
            <w:r>
              <w:rPr>
                <w:b/>
                <w:bCs/>
              </w:rPr>
              <w:t>What are your priorities for further improving these arrangements?</w:t>
            </w:r>
          </w:p>
          <w:p w:rsidR="00A6622E" w:rsidRPr="002D6B3F" w:rsidRDefault="00A6622E" w:rsidP="00A6622E">
            <w:pPr>
              <w:pStyle w:val="ListParagraph"/>
              <w:ind w:left="360"/>
              <w:rPr>
                <w:b/>
                <w:sz w:val="24"/>
                <w:szCs w:val="20"/>
              </w:rPr>
            </w:pPr>
          </w:p>
        </w:tc>
      </w:tr>
    </w:tbl>
    <w:p w:rsidR="006B2E0F" w:rsidRPr="00CB53B6" w:rsidRDefault="006B2E0F" w:rsidP="006B2E0F">
      <w:pPr>
        <w:tabs>
          <w:tab w:val="left" w:pos="7088"/>
        </w:tabs>
        <w:spacing w:after="0"/>
        <w:rPr>
          <w:b/>
          <w:sz w:val="20"/>
          <w:szCs w:val="20"/>
        </w:rPr>
      </w:pPr>
    </w:p>
    <w:p w:rsidR="006B2E0F" w:rsidRPr="00CB53B6" w:rsidRDefault="006B2E0F" w:rsidP="006B2E0F">
      <w:pPr>
        <w:spacing w:after="0" w:line="240" w:lineRule="auto"/>
        <w:rPr>
          <w:rFonts w:cs="Arial"/>
          <w:b/>
          <w:szCs w:val="24"/>
        </w:rPr>
      </w:pPr>
      <w:r w:rsidRPr="00CB53B6">
        <w:rPr>
          <w:rFonts w:cs="Arial"/>
          <w:b/>
          <w:szCs w:val="24"/>
        </w:rPr>
        <w:t>Proposed sections/headings:</w:t>
      </w:r>
    </w:p>
    <w:p w:rsidR="006B2E0F" w:rsidRDefault="006B2E0F" w:rsidP="006B2E0F">
      <w:pPr>
        <w:tabs>
          <w:tab w:val="left" w:pos="7088"/>
        </w:tabs>
        <w:spacing w:after="0"/>
        <w:rPr>
          <w:rFonts w:cs="Arial"/>
          <w:szCs w:val="24"/>
        </w:rPr>
      </w:pPr>
      <w:r w:rsidRPr="00CB53B6">
        <w:rPr>
          <w:rFonts w:cs="Arial"/>
          <w:szCs w:val="24"/>
        </w:rPr>
        <w:t>The following areas are offered to bring consistency and focus to the form of self-</w:t>
      </w:r>
      <w:r w:rsidRPr="0000678C">
        <w:rPr>
          <w:rFonts w:cs="Arial"/>
          <w:szCs w:val="24"/>
        </w:rPr>
        <w:t xml:space="preserve"> </w:t>
      </w:r>
      <w:r>
        <w:rPr>
          <w:rFonts w:cs="Arial"/>
          <w:szCs w:val="24"/>
        </w:rPr>
        <w:t>evaluation</w:t>
      </w:r>
      <w:r w:rsidRPr="00CB53B6">
        <w:rPr>
          <w:rFonts w:cs="Arial"/>
          <w:szCs w:val="24"/>
        </w:rPr>
        <w:t xml:space="preserve">s.  They link </w:t>
      </w:r>
      <w:r w:rsidR="00414758">
        <w:rPr>
          <w:rFonts w:cs="Arial"/>
          <w:szCs w:val="24"/>
        </w:rPr>
        <w:t>to the three domains outlined in the inspection guidance:</w:t>
      </w:r>
    </w:p>
    <w:p w:rsidR="00414758" w:rsidRPr="00414758" w:rsidRDefault="00414758" w:rsidP="00414758">
      <w:pPr>
        <w:pStyle w:val="ListParagraph"/>
        <w:numPr>
          <w:ilvl w:val="0"/>
          <w:numId w:val="8"/>
        </w:numPr>
        <w:tabs>
          <w:tab w:val="left" w:pos="7088"/>
        </w:tabs>
        <w:spacing w:after="0"/>
        <w:rPr>
          <w:rFonts w:cs="Arial"/>
          <w:szCs w:val="24"/>
        </w:rPr>
      </w:pPr>
      <w:r>
        <w:rPr>
          <w:rFonts w:cs="Arial"/>
          <w:szCs w:val="24"/>
        </w:rPr>
        <w:t>Organisational delivery</w:t>
      </w:r>
    </w:p>
    <w:p w:rsidR="006B2E0F" w:rsidRDefault="00414758" w:rsidP="00414758">
      <w:pPr>
        <w:pStyle w:val="ListParagraph"/>
        <w:numPr>
          <w:ilvl w:val="1"/>
          <w:numId w:val="8"/>
        </w:numPr>
        <w:tabs>
          <w:tab w:val="left" w:pos="7088"/>
        </w:tabs>
        <w:spacing w:after="0"/>
        <w:rPr>
          <w:rFonts w:cs="Arial"/>
          <w:szCs w:val="24"/>
        </w:rPr>
      </w:pPr>
      <w:r>
        <w:rPr>
          <w:rFonts w:cs="Arial"/>
          <w:szCs w:val="24"/>
        </w:rPr>
        <w:t>Governance and leadership</w:t>
      </w:r>
    </w:p>
    <w:p w:rsidR="00414758" w:rsidRDefault="00414758" w:rsidP="00414758">
      <w:pPr>
        <w:pStyle w:val="ListParagraph"/>
        <w:numPr>
          <w:ilvl w:val="1"/>
          <w:numId w:val="8"/>
        </w:numPr>
        <w:tabs>
          <w:tab w:val="left" w:pos="7088"/>
        </w:tabs>
        <w:spacing w:after="0"/>
        <w:rPr>
          <w:rFonts w:cs="Arial"/>
          <w:szCs w:val="24"/>
        </w:rPr>
      </w:pPr>
      <w:r>
        <w:rPr>
          <w:rFonts w:cs="Arial"/>
          <w:szCs w:val="24"/>
        </w:rPr>
        <w:t>Staff</w:t>
      </w:r>
    </w:p>
    <w:p w:rsidR="00414758" w:rsidRDefault="00414758" w:rsidP="00414758">
      <w:pPr>
        <w:pStyle w:val="ListParagraph"/>
        <w:numPr>
          <w:ilvl w:val="1"/>
          <w:numId w:val="8"/>
        </w:numPr>
        <w:tabs>
          <w:tab w:val="left" w:pos="7088"/>
        </w:tabs>
        <w:spacing w:after="0"/>
        <w:rPr>
          <w:rFonts w:cs="Arial"/>
          <w:szCs w:val="24"/>
        </w:rPr>
      </w:pPr>
      <w:r>
        <w:rPr>
          <w:rFonts w:cs="Arial"/>
          <w:szCs w:val="24"/>
        </w:rPr>
        <w:t>Partnerships and services</w:t>
      </w:r>
    </w:p>
    <w:p w:rsidR="00414758" w:rsidRDefault="00414758" w:rsidP="00414758">
      <w:pPr>
        <w:pStyle w:val="ListParagraph"/>
        <w:numPr>
          <w:ilvl w:val="1"/>
          <w:numId w:val="8"/>
        </w:numPr>
        <w:tabs>
          <w:tab w:val="left" w:pos="7088"/>
        </w:tabs>
        <w:spacing w:after="0"/>
        <w:rPr>
          <w:rFonts w:cs="Arial"/>
          <w:szCs w:val="24"/>
        </w:rPr>
      </w:pPr>
      <w:r>
        <w:rPr>
          <w:rFonts w:cs="Arial"/>
          <w:szCs w:val="24"/>
        </w:rPr>
        <w:t>Information and facilities</w:t>
      </w:r>
    </w:p>
    <w:p w:rsidR="00414758" w:rsidRPr="00FB2B59" w:rsidRDefault="00FB2B59" w:rsidP="00414758">
      <w:pPr>
        <w:pStyle w:val="ListParagraph"/>
        <w:numPr>
          <w:ilvl w:val="0"/>
          <w:numId w:val="8"/>
        </w:numPr>
        <w:tabs>
          <w:tab w:val="left" w:pos="7088"/>
        </w:tabs>
        <w:spacing w:after="0"/>
        <w:rPr>
          <w:rFonts w:cs="Arial"/>
          <w:szCs w:val="24"/>
        </w:rPr>
      </w:pPr>
      <w:r>
        <w:t>Quality of post-court supervision</w:t>
      </w:r>
    </w:p>
    <w:p w:rsidR="00FB2B59" w:rsidRPr="00414758" w:rsidRDefault="00FB2B59" w:rsidP="00414758">
      <w:pPr>
        <w:pStyle w:val="ListParagraph"/>
        <w:numPr>
          <w:ilvl w:val="0"/>
          <w:numId w:val="8"/>
        </w:numPr>
        <w:tabs>
          <w:tab w:val="left" w:pos="7088"/>
        </w:tabs>
        <w:spacing w:after="0"/>
        <w:rPr>
          <w:rFonts w:cs="Arial"/>
          <w:szCs w:val="24"/>
        </w:rPr>
      </w:pPr>
      <w:r>
        <w:t>Quality of out-of-court disposals</w:t>
      </w:r>
    </w:p>
    <w:p w:rsidR="000B1661" w:rsidRPr="004C31AE" w:rsidRDefault="000B1661" w:rsidP="000B1661">
      <w:pPr>
        <w:spacing w:after="0" w:line="240" w:lineRule="auto"/>
        <w:rPr>
          <w:rFonts w:cs="Arial"/>
        </w:rPr>
      </w:pPr>
    </w:p>
    <w:p w:rsidR="000B1661" w:rsidRPr="002B1C31" w:rsidRDefault="000B1661" w:rsidP="000B1661">
      <w:pPr>
        <w:spacing w:after="0" w:line="240" w:lineRule="auto"/>
        <w:rPr>
          <w:rFonts w:cs="Arial"/>
          <w:b/>
        </w:rPr>
      </w:pPr>
      <w:r w:rsidRPr="002B1C31">
        <w:rPr>
          <w:rFonts w:cs="Arial"/>
          <w:b/>
        </w:rPr>
        <w:t>Performance data:</w:t>
      </w:r>
    </w:p>
    <w:p w:rsidR="00460B77" w:rsidRDefault="00460B77" w:rsidP="00460B77">
      <w:pPr>
        <w:tabs>
          <w:tab w:val="left" w:pos="7088"/>
        </w:tabs>
        <w:spacing w:after="0"/>
        <w:rPr>
          <w:rFonts w:cs="Arial"/>
        </w:rPr>
      </w:pPr>
      <w:r w:rsidRPr="00460B77">
        <w:rPr>
          <w:rFonts w:cs="Arial"/>
        </w:rPr>
        <w:t>Self-</w:t>
      </w:r>
      <w:r w:rsidRPr="00460B77">
        <w:rPr>
          <w:rFonts w:cs="Arial"/>
          <w:szCs w:val="24"/>
        </w:rPr>
        <w:t>evaluations</w:t>
      </w:r>
      <w:r w:rsidRPr="00460B77">
        <w:rPr>
          <w:rFonts w:cs="Arial"/>
        </w:rPr>
        <w:t xml:space="preserve"> should utilise </w:t>
      </w:r>
      <w:r>
        <w:rPr>
          <w:rFonts w:cs="Arial"/>
        </w:rPr>
        <w:t>local and national performance data.</w:t>
      </w:r>
      <w:r w:rsidRPr="00460B77">
        <w:rPr>
          <w:rFonts w:cs="Arial"/>
        </w:rPr>
        <w:t xml:space="preserve"> </w:t>
      </w:r>
    </w:p>
    <w:p w:rsidR="00460B77" w:rsidRPr="00460B77" w:rsidRDefault="00460B77" w:rsidP="00460B77">
      <w:pPr>
        <w:tabs>
          <w:tab w:val="left" w:pos="7088"/>
        </w:tabs>
        <w:spacing w:after="0"/>
        <w:rPr>
          <w:b/>
        </w:rPr>
      </w:pPr>
    </w:p>
    <w:p w:rsidR="006B2E0F" w:rsidRDefault="006B2E0F">
      <w:pPr>
        <w:rPr>
          <w:b/>
          <w:sz w:val="20"/>
          <w:szCs w:val="20"/>
        </w:rPr>
      </w:pPr>
      <w:r>
        <w:rPr>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6B2E0F" w:rsidRPr="002D6B3F" w:rsidTr="00006848">
        <w:trPr>
          <w:trHeight w:val="556"/>
        </w:trPr>
        <w:tc>
          <w:tcPr>
            <w:tcW w:w="10722" w:type="dxa"/>
            <w:shd w:val="clear" w:color="auto" w:fill="E5B8B7" w:themeFill="accent2" w:themeFillTint="66"/>
            <w:vAlign w:val="center"/>
          </w:tcPr>
          <w:p w:rsidR="006B2E0F" w:rsidRPr="002D6B3F" w:rsidRDefault="00ED0FF6" w:rsidP="000B1661">
            <w:pPr>
              <w:jc w:val="center"/>
              <w:rPr>
                <w:b/>
                <w:sz w:val="24"/>
                <w:szCs w:val="20"/>
              </w:rPr>
            </w:pPr>
            <w:r>
              <w:rPr>
                <w:b/>
                <w:sz w:val="24"/>
                <w:szCs w:val="20"/>
              </w:rPr>
              <w:lastRenderedPageBreak/>
              <w:t xml:space="preserve">Children's </w:t>
            </w:r>
            <w:r w:rsidR="000B1661">
              <w:rPr>
                <w:b/>
                <w:sz w:val="24"/>
                <w:szCs w:val="20"/>
              </w:rPr>
              <w:t>Community</w:t>
            </w:r>
            <w:r w:rsidR="006B2E0F">
              <w:rPr>
                <w:b/>
                <w:sz w:val="24"/>
                <w:szCs w:val="20"/>
              </w:rPr>
              <w:t xml:space="preserve"> Health Services </w:t>
            </w:r>
          </w:p>
        </w:tc>
      </w:tr>
    </w:tbl>
    <w:p w:rsidR="006B2E0F" w:rsidRPr="004C31AE" w:rsidRDefault="006B2E0F" w:rsidP="006B2E0F">
      <w:pPr>
        <w:tabs>
          <w:tab w:val="left" w:pos="7088"/>
        </w:tabs>
        <w:spacing w:after="0"/>
        <w:rPr>
          <w:b/>
        </w:rPr>
      </w:pPr>
    </w:p>
    <w:p w:rsidR="006B2E0F" w:rsidRDefault="006B2E0F" w:rsidP="006B2E0F">
      <w:pPr>
        <w:tabs>
          <w:tab w:val="left" w:pos="7088"/>
        </w:tabs>
        <w:spacing w:after="0"/>
        <w:rPr>
          <w:rFonts w:cs="Arial"/>
          <w:szCs w:val="24"/>
        </w:rPr>
      </w:pPr>
      <w:r w:rsidRPr="003375E0">
        <w:rPr>
          <w:rFonts w:cs="Arial"/>
          <w:szCs w:val="24"/>
        </w:rPr>
        <w:t>This chapter of your self-</w:t>
      </w:r>
      <w:r w:rsidRPr="0000678C">
        <w:rPr>
          <w:rFonts w:cs="Arial"/>
          <w:szCs w:val="24"/>
        </w:rPr>
        <w:t xml:space="preserve"> </w:t>
      </w:r>
      <w:r>
        <w:rPr>
          <w:rFonts w:cs="Arial"/>
          <w:szCs w:val="24"/>
        </w:rPr>
        <w:t>evaluation</w:t>
      </w:r>
      <w:r w:rsidRPr="003375E0">
        <w:rPr>
          <w:rFonts w:cs="Arial"/>
          <w:szCs w:val="24"/>
        </w:rPr>
        <w:t xml:space="preserve"> should be </w:t>
      </w:r>
      <w:r>
        <w:rPr>
          <w:rFonts w:cs="Arial"/>
          <w:szCs w:val="24"/>
        </w:rPr>
        <w:t xml:space="preserve">completed in a way with enables it to be extracted for use during any </w:t>
      </w:r>
      <w:r w:rsidR="000B1661">
        <w:rPr>
          <w:rFonts w:cs="Arial"/>
          <w:szCs w:val="24"/>
        </w:rPr>
        <w:t xml:space="preserve">CQC inspection of Community Health Services for children, young people and families.  </w:t>
      </w:r>
      <w:r>
        <w:rPr>
          <w:rFonts w:cs="Arial"/>
          <w:szCs w:val="24"/>
        </w:rPr>
        <w:t>Self-</w:t>
      </w:r>
      <w:r w:rsidRPr="0000678C">
        <w:rPr>
          <w:rFonts w:cs="Arial"/>
          <w:szCs w:val="24"/>
        </w:rPr>
        <w:t xml:space="preserve"> </w:t>
      </w:r>
      <w:r>
        <w:rPr>
          <w:rFonts w:cs="Arial"/>
          <w:szCs w:val="24"/>
        </w:rPr>
        <w:t xml:space="preserve">evaluations should </w:t>
      </w:r>
      <w:r w:rsidR="00022580">
        <w:rPr>
          <w:rFonts w:cs="Arial"/>
          <w:szCs w:val="24"/>
        </w:rPr>
        <w:t>consider the following in relation to the services being delivered</w:t>
      </w:r>
      <w:r>
        <w:rPr>
          <w:rFonts w:cs="Arial"/>
          <w:szCs w:val="24"/>
        </w:rPr>
        <w:t>:</w:t>
      </w:r>
    </w:p>
    <w:p w:rsidR="006B2E0F" w:rsidRDefault="006B2E0F" w:rsidP="006B2E0F">
      <w:pPr>
        <w:tabs>
          <w:tab w:val="left" w:pos="7088"/>
        </w:tabs>
        <w:spacing w:after="0"/>
        <w:rPr>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6B2E0F" w:rsidRPr="002D6B3F" w:rsidTr="00006848">
        <w:trPr>
          <w:trHeight w:val="1402"/>
          <w:jc w:val="center"/>
        </w:trPr>
        <w:tc>
          <w:tcPr>
            <w:tcW w:w="10722" w:type="dxa"/>
            <w:shd w:val="clear" w:color="auto" w:fill="E5B8B7" w:themeFill="accent2" w:themeFillTint="66"/>
            <w:vAlign w:val="center"/>
          </w:tcPr>
          <w:p w:rsidR="0043779A" w:rsidRDefault="00022580" w:rsidP="0043779A">
            <w:pPr>
              <w:pStyle w:val="Default"/>
              <w:numPr>
                <w:ilvl w:val="0"/>
                <w:numId w:val="19"/>
              </w:numPr>
              <w:ind w:left="851" w:hanging="578"/>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Safe</w:t>
            </w:r>
          </w:p>
          <w:p w:rsidR="00022580" w:rsidRPr="0043779A" w:rsidRDefault="00022580" w:rsidP="0043779A">
            <w:pPr>
              <w:pStyle w:val="Default"/>
              <w:ind w:left="851"/>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By safe, we mean people are protected from abuse* and avoidable harm. </w:t>
            </w:r>
          </w:p>
          <w:p w:rsidR="006B2E0F" w:rsidRPr="0043779A" w:rsidRDefault="00022580" w:rsidP="0043779A">
            <w:pPr>
              <w:pStyle w:val="Default"/>
              <w:ind w:left="851"/>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*Abuse can be physical, sexual, mental or psychological, financial, neglect, institutional or discriminatory abuse. </w:t>
            </w:r>
          </w:p>
          <w:p w:rsidR="00022580" w:rsidRDefault="00022580" w:rsidP="0043779A">
            <w:pPr>
              <w:ind w:left="720"/>
              <w:rPr>
                <w:b/>
                <w:bCs/>
              </w:rPr>
            </w:pPr>
          </w:p>
          <w:tbl>
            <w:tblPr>
              <w:tblW w:w="0" w:type="auto"/>
              <w:tblBorders>
                <w:top w:val="nil"/>
                <w:left w:val="nil"/>
                <w:bottom w:val="nil"/>
                <w:right w:val="nil"/>
              </w:tblBorders>
              <w:tblLook w:val="0000" w:firstRow="0" w:lastRow="0" w:firstColumn="0" w:lastColumn="0" w:noHBand="0" w:noVBand="0"/>
            </w:tblPr>
            <w:tblGrid>
              <w:gridCol w:w="10506"/>
            </w:tblGrid>
            <w:tr w:rsidR="00022580" w:rsidRPr="00022580">
              <w:trPr>
                <w:trHeight w:val="168"/>
              </w:trPr>
              <w:tc>
                <w:tcPr>
                  <w:tcW w:w="0" w:type="auto"/>
                </w:tcPr>
                <w:p w:rsidR="00022580" w:rsidRPr="00022580" w:rsidRDefault="00022580" w:rsidP="00022580">
                  <w:pPr>
                    <w:pStyle w:val="Default"/>
                    <w:numPr>
                      <w:ilvl w:val="0"/>
                      <w:numId w:val="19"/>
                    </w:numPr>
                    <w:ind w:hanging="578"/>
                    <w:rPr>
                      <w:rFonts w:asciiTheme="minorHAnsi" w:hAnsiTheme="minorHAnsi" w:cstheme="minorBidi"/>
                      <w:b/>
                      <w:bCs/>
                      <w:color w:val="auto"/>
                      <w:sz w:val="22"/>
                      <w:szCs w:val="22"/>
                    </w:rPr>
                  </w:pPr>
                  <w:r w:rsidRPr="00022580">
                    <w:rPr>
                      <w:rFonts w:asciiTheme="minorHAnsi" w:hAnsiTheme="minorHAnsi" w:cstheme="minorBidi"/>
                      <w:b/>
                      <w:bCs/>
                      <w:color w:val="auto"/>
                      <w:sz w:val="22"/>
                      <w:szCs w:val="22"/>
                    </w:rPr>
                    <w:t xml:space="preserve">Effective </w:t>
                  </w:r>
                </w:p>
              </w:tc>
            </w:tr>
            <w:tr w:rsidR="00022580" w:rsidRPr="00022580">
              <w:trPr>
                <w:trHeight w:val="230"/>
              </w:trPr>
              <w:tc>
                <w:tcPr>
                  <w:tcW w:w="0" w:type="auto"/>
                </w:tcPr>
                <w:p w:rsidR="00022580" w:rsidRPr="00022580" w:rsidRDefault="00022580" w:rsidP="00022580">
                  <w:pPr>
                    <w:pStyle w:val="Default"/>
                    <w:ind w:left="720"/>
                    <w:rPr>
                      <w:rFonts w:asciiTheme="minorHAnsi" w:hAnsiTheme="minorHAnsi" w:cstheme="minorBidi"/>
                      <w:b/>
                      <w:bCs/>
                      <w:color w:val="auto"/>
                      <w:sz w:val="22"/>
                      <w:szCs w:val="22"/>
                    </w:rPr>
                  </w:pPr>
                  <w:r w:rsidRPr="00022580">
                    <w:rPr>
                      <w:rFonts w:asciiTheme="minorHAnsi" w:hAnsiTheme="minorHAnsi" w:cstheme="minorBidi"/>
                      <w:b/>
                      <w:bCs/>
                      <w:color w:val="auto"/>
                      <w:sz w:val="22"/>
                      <w:szCs w:val="22"/>
                    </w:rPr>
                    <w:t xml:space="preserve">By effective, we mean that people’s care, treatment and support achieves good outcomes, promotes a good quality of life and is based on the best available evidence. </w:t>
                  </w:r>
                </w:p>
              </w:tc>
            </w:tr>
          </w:tbl>
          <w:p w:rsidR="00022580" w:rsidRPr="00022580" w:rsidRDefault="00022580" w:rsidP="00022580">
            <w:pPr>
              <w:pStyle w:val="Default"/>
              <w:ind w:left="720"/>
              <w:rPr>
                <w:rFonts w:asciiTheme="minorHAnsi" w:hAnsiTheme="minorHAnsi" w:cstheme="minorBidi"/>
                <w:b/>
                <w:bCs/>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10506"/>
            </w:tblGrid>
            <w:tr w:rsidR="0043779A" w:rsidRPr="0043779A" w:rsidTr="0043779A">
              <w:trPr>
                <w:trHeight w:val="168"/>
              </w:trPr>
              <w:tc>
                <w:tcPr>
                  <w:tcW w:w="0" w:type="auto"/>
                </w:tcPr>
                <w:p w:rsidR="0043779A" w:rsidRPr="0043779A" w:rsidRDefault="0043779A" w:rsidP="0043779A">
                  <w:pPr>
                    <w:pStyle w:val="Default"/>
                    <w:numPr>
                      <w:ilvl w:val="0"/>
                      <w:numId w:val="19"/>
                    </w:numPr>
                    <w:ind w:hanging="578"/>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Caring </w:t>
                  </w:r>
                </w:p>
              </w:tc>
            </w:tr>
            <w:tr w:rsidR="0043779A" w:rsidRPr="0043779A" w:rsidTr="0043779A">
              <w:trPr>
                <w:trHeight w:val="103"/>
              </w:trPr>
              <w:tc>
                <w:tcPr>
                  <w:tcW w:w="0" w:type="auto"/>
                </w:tcPr>
                <w:p w:rsidR="0043779A" w:rsidRDefault="0043779A" w:rsidP="0043779A">
                  <w:pPr>
                    <w:pStyle w:val="Default"/>
                    <w:ind w:left="720"/>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By caring, we mean that the service involves and treats people with compassion, kindness, dignity and respect. </w:t>
                  </w:r>
                </w:p>
                <w:p w:rsidR="0043779A" w:rsidRPr="0043779A" w:rsidRDefault="0043779A" w:rsidP="0043779A">
                  <w:pPr>
                    <w:pStyle w:val="Default"/>
                    <w:ind w:left="720"/>
                    <w:rPr>
                      <w:rFonts w:asciiTheme="minorHAnsi" w:hAnsiTheme="minorHAnsi" w:cstheme="minorBidi"/>
                      <w:b/>
                      <w:bCs/>
                      <w:color w:val="auto"/>
                      <w:sz w:val="22"/>
                      <w:szCs w:val="22"/>
                    </w:rPr>
                  </w:pPr>
                </w:p>
              </w:tc>
            </w:tr>
            <w:tr w:rsidR="0043779A" w:rsidRPr="0043779A" w:rsidTr="0043779A">
              <w:trPr>
                <w:trHeight w:val="168"/>
              </w:trPr>
              <w:tc>
                <w:tcPr>
                  <w:tcW w:w="0" w:type="auto"/>
                </w:tcPr>
                <w:p w:rsidR="0043779A" w:rsidRPr="0043779A" w:rsidRDefault="0043779A" w:rsidP="0043779A">
                  <w:pPr>
                    <w:pStyle w:val="Default"/>
                    <w:numPr>
                      <w:ilvl w:val="0"/>
                      <w:numId w:val="19"/>
                    </w:numPr>
                    <w:ind w:hanging="578"/>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Responsive </w:t>
                  </w:r>
                </w:p>
              </w:tc>
            </w:tr>
            <w:tr w:rsidR="0043779A" w:rsidRPr="0043779A" w:rsidTr="0043779A">
              <w:trPr>
                <w:trHeight w:val="103"/>
              </w:trPr>
              <w:tc>
                <w:tcPr>
                  <w:tcW w:w="0" w:type="auto"/>
                </w:tcPr>
                <w:p w:rsidR="0043779A" w:rsidRDefault="0043779A" w:rsidP="0043779A">
                  <w:pPr>
                    <w:pStyle w:val="Default"/>
                    <w:ind w:left="720"/>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By responsive, we mean that services meet people’s needs </w:t>
                  </w:r>
                </w:p>
                <w:p w:rsidR="0043779A" w:rsidRDefault="0043779A" w:rsidP="0043779A">
                  <w:pPr>
                    <w:pStyle w:val="Default"/>
                    <w:ind w:left="720"/>
                    <w:rPr>
                      <w:rFonts w:asciiTheme="minorHAnsi" w:hAnsiTheme="minorHAnsi" w:cstheme="minorBidi"/>
                      <w:b/>
                      <w:bCs/>
                      <w:color w:val="auto"/>
                      <w:sz w:val="22"/>
                      <w:szCs w:val="22"/>
                    </w:rPr>
                  </w:pPr>
                </w:p>
                <w:p w:rsidR="0043779A" w:rsidRPr="0043779A" w:rsidRDefault="0043779A" w:rsidP="0043779A">
                  <w:pPr>
                    <w:pStyle w:val="Default"/>
                    <w:numPr>
                      <w:ilvl w:val="0"/>
                      <w:numId w:val="19"/>
                    </w:numPr>
                    <w:ind w:hanging="578"/>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Well-led</w:t>
                  </w:r>
                </w:p>
                <w:p w:rsidR="0043779A" w:rsidRPr="0043779A" w:rsidRDefault="0043779A" w:rsidP="0043779A">
                  <w:pPr>
                    <w:pStyle w:val="Default"/>
                    <w:ind w:left="720"/>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By well-led, we mean that the leadership, management and governance of the organisation assures the delivery of high-quality person-centred care, supports learning and innovation, and promotes an open and fair culture. </w:t>
                  </w:r>
                </w:p>
                <w:p w:rsidR="0043779A" w:rsidRPr="0043779A" w:rsidRDefault="0043779A" w:rsidP="0043779A">
                  <w:pPr>
                    <w:pStyle w:val="Default"/>
                    <w:rPr>
                      <w:rFonts w:asciiTheme="minorHAnsi" w:hAnsiTheme="minorHAnsi" w:cstheme="minorBidi"/>
                      <w:b/>
                      <w:bCs/>
                      <w:color w:val="auto"/>
                      <w:sz w:val="22"/>
                      <w:szCs w:val="22"/>
                    </w:rPr>
                  </w:pPr>
                </w:p>
              </w:tc>
            </w:tr>
          </w:tbl>
          <w:p w:rsidR="006B2E0F" w:rsidRPr="0043779A" w:rsidRDefault="006B2E0F" w:rsidP="00022580">
            <w:pPr>
              <w:pStyle w:val="ListParagraph"/>
              <w:ind w:left="360"/>
              <w:rPr>
                <w:b/>
                <w:bCs/>
              </w:rPr>
            </w:pPr>
          </w:p>
        </w:tc>
      </w:tr>
    </w:tbl>
    <w:p w:rsidR="006B2E0F" w:rsidRPr="00CB53B6" w:rsidRDefault="006B2E0F" w:rsidP="006B2E0F">
      <w:pPr>
        <w:tabs>
          <w:tab w:val="left" w:pos="7088"/>
        </w:tabs>
        <w:spacing w:after="0"/>
        <w:rPr>
          <w:b/>
          <w:sz w:val="20"/>
          <w:szCs w:val="20"/>
        </w:rPr>
      </w:pPr>
    </w:p>
    <w:p w:rsidR="006B2E0F" w:rsidRPr="00CB53B6" w:rsidRDefault="006B2E0F" w:rsidP="006B2E0F">
      <w:pPr>
        <w:spacing w:after="0" w:line="240" w:lineRule="auto"/>
        <w:rPr>
          <w:rFonts w:cs="Arial"/>
          <w:b/>
          <w:szCs w:val="24"/>
        </w:rPr>
      </w:pPr>
      <w:r w:rsidRPr="00CB53B6">
        <w:rPr>
          <w:rFonts w:cs="Arial"/>
          <w:b/>
          <w:szCs w:val="24"/>
        </w:rPr>
        <w:t>Proposed sections/headings:</w:t>
      </w:r>
    </w:p>
    <w:p w:rsidR="006B2E0F" w:rsidRDefault="006B2E0F" w:rsidP="006B2E0F">
      <w:pPr>
        <w:tabs>
          <w:tab w:val="left" w:pos="7088"/>
        </w:tabs>
        <w:spacing w:after="0"/>
        <w:rPr>
          <w:rFonts w:cs="Arial"/>
          <w:szCs w:val="24"/>
        </w:rPr>
      </w:pPr>
      <w:r w:rsidRPr="00CB53B6">
        <w:rPr>
          <w:rFonts w:cs="Arial"/>
          <w:szCs w:val="24"/>
        </w:rPr>
        <w:t>The following areas are offered to bring consistency and focus to the form of self-</w:t>
      </w:r>
      <w:r w:rsidRPr="0000678C">
        <w:rPr>
          <w:rFonts w:cs="Arial"/>
          <w:szCs w:val="24"/>
        </w:rPr>
        <w:t xml:space="preserve"> </w:t>
      </w:r>
      <w:r>
        <w:rPr>
          <w:rFonts w:cs="Arial"/>
          <w:szCs w:val="24"/>
        </w:rPr>
        <w:t>evaluation</w:t>
      </w:r>
      <w:r w:rsidRPr="00CB53B6">
        <w:rPr>
          <w:rFonts w:cs="Arial"/>
          <w:szCs w:val="24"/>
        </w:rPr>
        <w:t>s.  Th</w:t>
      </w:r>
      <w:r w:rsidR="004A5685">
        <w:rPr>
          <w:rFonts w:cs="Arial"/>
          <w:szCs w:val="24"/>
        </w:rPr>
        <w:t>is</w:t>
      </w:r>
      <w:r w:rsidRPr="00CB53B6">
        <w:rPr>
          <w:rFonts w:cs="Arial"/>
          <w:szCs w:val="24"/>
        </w:rPr>
        <w:t xml:space="preserve"> link</w:t>
      </w:r>
      <w:r w:rsidR="004A5685">
        <w:rPr>
          <w:rFonts w:cs="Arial"/>
          <w:szCs w:val="24"/>
        </w:rPr>
        <w:t>s</w:t>
      </w:r>
      <w:r w:rsidRPr="00CB53B6">
        <w:rPr>
          <w:rFonts w:cs="Arial"/>
          <w:szCs w:val="24"/>
        </w:rPr>
        <w:t xml:space="preserve"> </w:t>
      </w:r>
      <w:r w:rsidR="00BD007C">
        <w:rPr>
          <w:rFonts w:cs="Arial"/>
          <w:szCs w:val="24"/>
        </w:rPr>
        <w:t>to the key lines of enquiry outlined in the inspection frame</w:t>
      </w:r>
      <w:r w:rsidR="004A5685">
        <w:rPr>
          <w:rFonts w:cs="Arial"/>
          <w:szCs w:val="24"/>
        </w:rPr>
        <w:t>work: community health services: services for children, young people and families.</w:t>
      </w:r>
    </w:p>
    <w:p w:rsidR="00060391" w:rsidRPr="00060391" w:rsidRDefault="00060391" w:rsidP="00060391">
      <w:pPr>
        <w:pStyle w:val="ListParagraph"/>
        <w:numPr>
          <w:ilvl w:val="0"/>
          <w:numId w:val="8"/>
        </w:numPr>
        <w:tabs>
          <w:tab w:val="left" w:pos="7088"/>
        </w:tabs>
        <w:spacing w:after="0"/>
        <w:rPr>
          <w:rFonts w:cs="Arial"/>
          <w:szCs w:val="24"/>
        </w:rPr>
      </w:pPr>
      <w:r w:rsidRPr="00060391">
        <w:rPr>
          <w:rFonts w:cs="Arial"/>
          <w:szCs w:val="24"/>
        </w:rPr>
        <w:t xml:space="preserve">Safe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do systems, processes and practices keep people safe and safeguarded from abuse?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are risks to people assessed, and their safety monitored and managed so they are supported to stay safe? </w:t>
      </w:r>
    </w:p>
    <w:p w:rsidR="00060391" w:rsidRDefault="00060391" w:rsidP="00060391">
      <w:pPr>
        <w:pStyle w:val="ListParagraph"/>
        <w:numPr>
          <w:ilvl w:val="1"/>
          <w:numId w:val="8"/>
        </w:numPr>
        <w:tabs>
          <w:tab w:val="left" w:pos="7088"/>
        </w:tabs>
        <w:spacing w:after="0"/>
        <w:rPr>
          <w:rFonts w:cs="Arial"/>
          <w:szCs w:val="24"/>
        </w:rPr>
      </w:pPr>
      <w:proofErr w:type="gramStart"/>
      <w:r w:rsidRPr="00060391">
        <w:rPr>
          <w:rFonts w:cs="Arial"/>
          <w:szCs w:val="24"/>
        </w:rPr>
        <w:t>Do staff</w:t>
      </w:r>
      <w:proofErr w:type="gramEnd"/>
      <w:r w:rsidRPr="00060391">
        <w:rPr>
          <w:rFonts w:cs="Arial"/>
          <w:szCs w:val="24"/>
        </w:rPr>
        <w:t xml:space="preserve"> have all the information they need to deliver safe care and treatment to people? </w:t>
      </w:r>
    </w:p>
    <w:p w:rsidR="00022580" w:rsidRPr="00022580" w:rsidRDefault="00022580" w:rsidP="00022580">
      <w:pPr>
        <w:pStyle w:val="ListParagraph"/>
        <w:numPr>
          <w:ilvl w:val="1"/>
          <w:numId w:val="8"/>
        </w:numPr>
        <w:tabs>
          <w:tab w:val="left" w:pos="7088"/>
        </w:tabs>
        <w:spacing w:after="0"/>
        <w:rPr>
          <w:rFonts w:cs="Arial"/>
          <w:szCs w:val="24"/>
        </w:rPr>
      </w:pPr>
      <w:r w:rsidRPr="00022580">
        <w:rPr>
          <w:rFonts w:cs="Arial"/>
          <w:szCs w:val="24"/>
        </w:rPr>
        <w:t xml:space="preserve">How does the provider ensure the proper and safe use of medicines, where the service is responsible?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What is the track record on safety? </w:t>
      </w:r>
    </w:p>
    <w:p w:rsidR="006B2E0F"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Are lessons learned and improvement made when things go wrong? </w:t>
      </w:r>
    </w:p>
    <w:p w:rsidR="00060391" w:rsidRPr="00060391" w:rsidRDefault="00060391" w:rsidP="00060391">
      <w:pPr>
        <w:pStyle w:val="ListParagraph"/>
        <w:numPr>
          <w:ilvl w:val="0"/>
          <w:numId w:val="8"/>
        </w:numPr>
        <w:tabs>
          <w:tab w:val="left" w:pos="7088"/>
        </w:tabs>
        <w:spacing w:after="0"/>
        <w:rPr>
          <w:rFonts w:cs="Arial"/>
          <w:szCs w:val="24"/>
        </w:rPr>
      </w:pPr>
      <w:r w:rsidRPr="00060391">
        <w:rPr>
          <w:rFonts w:cs="Arial"/>
          <w:szCs w:val="24"/>
        </w:rPr>
        <w:t xml:space="preserve">Effective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Are people’s care, treatment and support achieves good outcomes, promotes a good quality of life and is based on the best available evidence.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are people’s care and treatment outcomes monitored and how do they compare with other similar services?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does the service make sure that </w:t>
      </w:r>
      <w:proofErr w:type="gramStart"/>
      <w:r w:rsidRPr="00060391">
        <w:rPr>
          <w:rFonts w:cs="Arial"/>
          <w:szCs w:val="24"/>
        </w:rPr>
        <w:t>staff have</w:t>
      </w:r>
      <w:proofErr w:type="gramEnd"/>
      <w:r w:rsidRPr="00060391">
        <w:rPr>
          <w:rFonts w:cs="Arial"/>
          <w:szCs w:val="24"/>
        </w:rPr>
        <w:t xml:space="preserve"> the skills, knowledge and experience to deliver effective care, support and treatment?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well do staff, teams and services within and across organisations work together to deliver effective care and treatment?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are people supported to live healthier lives and where the service is responsible, how does it improve the health of its population?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lastRenderedPageBreak/>
        <w:t xml:space="preserve">Is consent to care and treatment always sought in line with legislation and guidance? </w:t>
      </w:r>
    </w:p>
    <w:p w:rsidR="00060391" w:rsidRPr="00060391" w:rsidRDefault="00060391" w:rsidP="00060391">
      <w:pPr>
        <w:pStyle w:val="ListParagraph"/>
        <w:numPr>
          <w:ilvl w:val="0"/>
          <w:numId w:val="8"/>
        </w:numPr>
        <w:tabs>
          <w:tab w:val="left" w:pos="7088"/>
        </w:tabs>
        <w:spacing w:after="0"/>
        <w:rPr>
          <w:rFonts w:cs="Arial"/>
          <w:szCs w:val="24"/>
        </w:rPr>
      </w:pPr>
      <w:r w:rsidRPr="00060391">
        <w:rPr>
          <w:rFonts w:cs="Arial"/>
          <w:szCs w:val="24"/>
        </w:rPr>
        <w:t xml:space="preserve">Caring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does the service ensure that people are treated with kindness, dignity, respect and compassion, and that they are given emotional support when needed?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does the service support people to express their views and be actively involved in making decisions about their care, support and treatment as far as possible? </w:t>
      </w:r>
    </w:p>
    <w:p w:rsidR="000B166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is people’s privacy and dignity respected and promoted? </w:t>
      </w:r>
    </w:p>
    <w:p w:rsidR="00060391" w:rsidRPr="00060391" w:rsidRDefault="00060391" w:rsidP="00060391">
      <w:pPr>
        <w:pStyle w:val="ListParagraph"/>
        <w:numPr>
          <w:ilvl w:val="0"/>
          <w:numId w:val="8"/>
        </w:numPr>
        <w:tabs>
          <w:tab w:val="left" w:pos="7088"/>
        </w:tabs>
        <w:spacing w:after="0"/>
        <w:rPr>
          <w:rFonts w:cs="Arial"/>
          <w:szCs w:val="24"/>
        </w:rPr>
      </w:pPr>
      <w:r w:rsidRPr="00060391">
        <w:rPr>
          <w:rFonts w:cs="Arial"/>
          <w:szCs w:val="24"/>
        </w:rPr>
        <w:t xml:space="preserve">Responsive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do people receive personalised care that is responsive to their needs?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Do services take account of the particular needs and choices of different people?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Can people access care and treatment in a timely way?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are people’s concerns and complaints listened and responded to and used to improve the quality of care? </w:t>
      </w:r>
    </w:p>
    <w:p w:rsidR="00060391" w:rsidRPr="00060391" w:rsidRDefault="00060391" w:rsidP="00060391">
      <w:pPr>
        <w:pStyle w:val="ListParagraph"/>
        <w:numPr>
          <w:ilvl w:val="0"/>
          <w:numId w:val="8"/>
        </w:numPr>
        <w:tabs>
          <w:tab w:val="left" w:pos="7088"/>
        </w:tabs>
        <w:spacing w:after="0"/>
        <w:rPr>
          <w:rFonts w:cs="Arial"/>
          <w:szCs w:val="24"/>
        </w:rPr>
      </w:pPr>
      <w:r w:rsidRPr="00060391">
        <w:rPr>
          <w:rFonts w:cs="Arial"/>
          <w:szCs w:val="24"/>
        </w:rPr>
        <w:t xml:space="preserve">Well-led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Is there the leadership capacity and capability to deliver high-quality, sustainable care?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Is there a clear vision and credible strategy to deliver high-quality sustainable care to people who use services, and robust plans to deliver?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Is there a culture of high-quality, sustainable care?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Are there clear responsibilities, roles and systems of accountability to support good governance and management?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Are there clear and effective processes for managing risks, issues and performance?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Is appropriate and accurate information being effectively processed, challenged and acted upon?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Are the people who use services, the public, staff and external partners engaged and involved to support high-quality sustainable services?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Is there transparency and openness with all stakeholders about performance? </w:t>
      </w:r>
    </w:p>
    <w:p w:rsidR="00060391" w:rsidRDefault="00060391" w:rsidP="00060391">
      <w:pPr>
        <w:spacing w:after="0" w:line="240" w:lineRule="auto"/>
        <w:rPr>
          <w:rFonts w:ascii="Arial" w:hAnsi="Arial" w:cs="Arial"/>
          <w:color w:val="000000"/>
          <w:sz w:val="23"/>
          <w:szCs w:val="23"/>
        </w:rPr>
      </w:pPr>
    </w:p>
    <w:p w:rsidR="000B1661" w:rsidRPr="002B1C31" w:rsidRDefault="000B1661" w:rsidP="000B1661">
      <w:pPr>
        <w:spacing w:after="0" w:line="240" w:lineRule="auto"/>
        <w:rPr>
          <w:rFonts w:cs="Arial"/>
          <w:b/>
        </w:rPr>
      </w:pPr>
      <w:r w:rsidRPr="002B1C31">
        <w:rPr>
          <w:rFonts w:cs="Arial"/>
          <w:b/>
        </w:rPr>
        <w:t>Performance data:</w:t>
      </w:r>
    </w:p>
    <w:p w:rsidR="00BD007C" w:rsidRPr="00BD007C" w:rsidRDefault="00BD007C" w:rsidP="00BD007C">
      <w:pPr>
        <w:autoSpaceDE w:val="0"/>
        <w:autoSpaceDN w:val="0"/>
        <w:adjustRightInd w:val="0"/>
        <w:spacing w:after="0" w:line="240" w:lineRule="auto"/>
        <w:rPr>
          <w:rFonts w:cs="Arial"/>
          <w:color w:val="000000"/>
        </w:rPr>
      </w:pPr>
      <w:r w:rsidRPr="00BD007C">
        <w:rPr>
          <w:rFonts w:cs="Arial"/>
          <w:color w:val="000000"/>
        </w:rPr>
        <w:t xml:space="preserve">Safety performance measures – e.g. safety thermometer, harm free care, reported incidents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Mandatory training data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Safeguarding training and safeguarding supervision data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Serious Incidents involving CYP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Safeguarding notifications to CQC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Records audit and other safety audit results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Actual staffing numbers compared to establishment, including progress against National Health Visitor Plan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Staff caseloads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Staff vacancy rates and use of bank/agency staff </w:t>
      </w:r>
    </w:p>
    <w:p w:rsidR="006B2E0F" w:rsidRPr="004C31AE" w:rsidRDefault="006B2E0F" w:rsidP="006B2E0F">
      <w:pPr>
        <w:tabs>
          <w:tab w:val="left" w:pos="7088"/>
        </w:tabs>
        <w:spacing w:after="0"/>
        <w:rPr>
          <w:b/>
        </w:rPr>
      </w:pPr>
    </w:p>
    <w:p w:rsidR="008523A1" w:rsidRPr="004C31AE" w:rsidRDefault="008523A1" w:rsidP="00B87A54">
      <w:pPr>
        <w:tabs>
          <w:tab w:val="left" w:pos="7088"/>
        </w:tabs>
        <w:jc w:val="center"/>
        <w:rPr>
          <w:b/>
        </w:rPr>
      </w:pPr>
    </w:p>
    <w:p w:rsidR="00B915F5" w:rsidRPr="004C31AE" w:rsidRDefault="00B915F5">
      <w:pPr>
        <w:rPr>
          <w:b/>
        </w:rPr>
        <w:sectPr w:rsidR="00B915F5" w:rsidRPr="004C31AE" w:rsidSect="00555B90">
          <w:headerReference w:type="even" r:id="rId10"/>
          <w:headerReference w:type="default" r:id="rId11"/>
          <w:footerReference w:type="default" r:id="rId12"/>
          <w:headerReference w:type="first" r:id="rId13"/>
          <w:pgSz w:w="11906" w:h="16838" w:code="9"/>
          <w:pgMar w:top="680" w:right="680" w:bottom="720" w:left="720" w:header="624" w:footer="567" w:gutter="0"/>
          <w:cols w:space="708"/>
          <w:docGrid w:linePitch="360"/>
        </w:sectPr>
      </w:pPr>
    </w:p>
    <w:p w:rsidR="0003545F" w:rsidRDefault="0003545F">
      <w:pPr>
        <w:rPr>
          <w:sz w:val="20"/>
          <w:szCs w:val="20"/>
        </w:rPr>
      </w:pPr>
    </w:p>
    <w:p w:rsidR="0003545F" w:rsidRDefault="0003545F" w:rsidP="0003545F">
      <w:pPr>
        <w:spacing w:after="0"/>
        <w:jc w:val="center"/>
        <w:rPr>
          <w:sz w:val="20"/>
          <w:szCs w:val="20"/>
        </w:rPr>
      </w:pPr>
      <w:r>
        <w:rPr>
          <w:noProof/>
          <w:lang w:eastAsia="en-GB"/>
        </w:rPr>
        <w:drawing>
          <wp:inline distT="0" distB="0" distL="0" distR="0" wp14:anchorId="15F1FB91" wp14:editId="7F4CA10B">
            <wp:extent cx="3774440" cy="102489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4440" cy="1024890"/>
                    </a:xfrm>
                    <a:prstGeom prst="rect">
                      <a:avLst/>
                    </a:prstGeom>
                    <a:noFill/>
                    <a:ln>
                      <a:noFill/>
                    </a:ln>
                  </pic:spPr>
                </pic:pic>
              </a:graphicData>
            </a:graphic>
          </wp:inline>
        </w:drawing>
      </w:r>
    </w:p>
    <w:p w:rsidR="0003545F" w:rsidRDefault="0003545F" w:rsidP="0003545F">
      <w:pPr>
        <w:spacing w:after="0"/>
        <w:jc w:val="center"/>
        <w:rPr>
          <w:sz w:val="36"/>
          <w:szCs w:val="20"/>
        </w:rPr>
      </w:pPr>
    </w:p>
    <w:p w:rsidR="0003545F" w:rsidRPr="0003545F" w:rsidRDefault="00A24567" w:rsidP="0003545F">
      <w:pPr>
        <w:spacing w:after="0"/>
        <w:jc w:val="center"/>
        <w:rPr>
          <w:sz w:val="36"/>
          <w:szCs w:val="20"/>
        </w:rPr>
      </w:pPr>
      <w:r>
        <w:rPr>
          <w:sz w:val="36"/>
          <w:szCs w:val="20"/>
        </w:rPr>
        <w:t>Self-</w:t>
      </w:r>
      <w:r w:rsidR="0003545F" w:rsidRPr="0003545F">
        <w:rPr>
          <w:sz w:val="36"/>
          <w:szCs w:val="20"/>
        </w:rPr>
        <w:t>Evaluation Summary Report</w:t>
      </w:r>
    </w:p>
    <w:p w:rsidR="0003545F" w:rsidRPr="0003545F" w:rsidRDefault="0003545F" w:rsidP="0003545F">
      <w:pPr>
        <w:spacing w:after="0"/>
        <w:jc w:val="center"/>
        <w:rPr>
          <w:sz w:val="36"/>
          <w:szCs w:val="20"/>
        </w:rPr>
      </w:pPr>
    </w:p>
    <w:tbl>
      <w:tblPr>
        <w:tblStyle w:val="TableGrid"/>
        <w:tblW w:w="0" w:type="auto"/>
        <w:tblLook w:val="04A0" w:firstRow="1" w:lastRow="0" w:firstColumn="1" w:lastColumn="0" w:noHBand="0" w:noVBand="1"/>
      </w:tblPr>
      <w:tblGrid>
        <w:gridCol w:w="3936"/>
        <w:gridCol w:w="6786"/>
      </w:tblGrid>
      <w:tr w:rsidR="0003545F" w:rsidTr="00CB7142">
        <w:trPr>
          <w:trHeight w:val="426"/>
        </w:trPr>
        <w:tc>
          <w:tcPr>
            <w:tcW w:w="3936" w:type="dxa"/>
            <w:shd w:val="clear" w:color="auto" w:fill="E5B8B7" w:themeFill="accent2" w:themeFillTint="66"/>
            <w:vAlign w:val="center"/>
          </w:tcPr>
          <w:p w:rsidR="0003545F" w:rsidRPr="00CB7142" w:rsidRDefault="00CB7142" w:rsidP="00555B90">
            <w:pPr>
              <w:rPr>
                <w:b/>
                <w:sz w:val="24"/>
                <w:szCs w:val="20"/>
              </w:rPr>
            </w:pPr>
            <w:r w:rsidRPr="00CB7142">
              <w:rPr>
                <w:b/>
                <w:sz w:val="24"/>
                <w:szCs w:val="20"/>
              </w:rPr>
              <w:t>Local Authority:</w:t>
            </w:r>
          </w:p>
        </w:tc>
        <w:tc>
          <w:tcPr>
            <w:tcW w:w="6786" w:type="dxa"/>
            <w:vAlign w:val="center"/>
          </w:tcPr>
          <w:p w:rsidR="0003545F" w:rsidRDefault="0003545F" w:rsidP="00555B90">
            <w:pPr>
              <w:rPr>
                <w:sz w:val="20"/>
                <w:szCs w:val="20"/>
              </w:rPr>
            </w:pPr>
          </w:p>
        </w:tc>
      </w:tr>
      <w:tr w:rsidR="00CB7142" w:rsidTr="00CB7142">
        <w:trPr>
          <w:trHeight w:val="426"/>
        </w:trPr>
        <w:tc>
          <w:tcPr>
            <w:tcW w:w="3936" w:type="dxa"/>
            <w:shd w:val="clear" w:color="auto" w:fill="E5B8B7" w:themeFill="accent2" w:themeFillTint="66"/>
            <w:vAlign w:val="center"/>
          </w:tcPr>
          <w:p w:rsidR="00CB7142" w:rsidRPr="00CB7142" w:rsidRDefault="00CB7142" w:rsidP="00555B90">
            <w:pPr>
              <w:rPr>
                <w:b/>
                <w:sz w:val="24"/>
                <w:szCs w:val="20"/>
              </w:rPr>
            </w:pPr>
            <w:r w:rsidRPr="00CB7142">
              <w:rPr>
                <w:b/>
                <w:sz w:val="24"/>
                <w:szCs w:val="20"/>
              </w:rPr>
              <w:t>Self-Evaluation Contact Name:</w:t>
            </w:r>
          </w:p>
        </w:tc>
        <w:tc>
          <w:tcPr>
            <w:tcW w:w="6786" w:type="dxa"/>
            <w:vAlign w:val="center"/>
          </w:tcPr>
          <w:p w:rsidR="00CB7142" w:rsidRDefault="00CB7142" w:rsidP="00555B90">
            <w:pPr>
              <w:rPr>
                <w:sz w:val="20"/>
                <w:szCs w:val="20"/>
              </w:rPr>
            </w:pPr>
          </w:p>
        </w:tc>
      </w:tr>
      <w:tr w:rsidR="00CB7142" w:rsidTr="00CB7142">
        <w:trPr>
          <w:trHeight w:val="426"/>
        </w:trPr>
        <w:tc>
          <w:tcPr>
            <w:tcW w:w="3936" w:type="dxa"/>
            <w:shd w:val="clear" w:color="auto" w:fill="E5B8B7" w:themeFill="accent2" w:themeFillTint="66"/>
            <w:vAlign w:val="center"/>
          </w:tcPr>
          <w:p w:rsidR="00CB7142" w:rsidRPr="00CB7142" w:rsidRDefault="00CB7142" w:rsidP="00555B90">
            <w:pPr>
              <w:rPr>
                <w:b/>
                <w:sz w:val="24"/>
                <w:szCs w:val="20"/>
              </w:rPr>
            </w:pPr>
            <w:r w:rsidRPr="00CB7142">
              <w:rPr>
                <w:b/>
                <w:sz w:val="24"/>
                <w:szCs w:val="20"/>
              </w:rPr>
              <w:t>Director of Children's Services</w:t>
            </w:r>
            <w:r>
              <w:rPr>
                <w:b/>
                <w:sz w:val="24"/>
                <w:szCs w:val="20"/>
              </w:rPr>
              <w:t>:</w:t>
            </w:r>
          </w:p>
        </w:tc>
        <w:tc>
          <w:tcPr>
            <w:tcW w:w="6786" w:type="dxa"/>
            <w:vAlign w:val="center"/>
          </w:tcPr>
          <w:p w:rsidR="00CB7142" w:rsidRDefault="00CB7142" w:rsidP="00555B90">
            <w:pPr>
              <w:rPr>
                <w:sz w:val="20"/>
                <w:szCs w:val="20"/>
              </w:rPr>
            </w:pPr>
          </w:p>
        </w:tc>
      </w:tr>
      <w:tr w:rsidR="00CB7142" w:rsidTr="00CB7142">
        <w:trPr>
          <w:trHeight w:val="426"/>
        </w:trPr>
        <w:tc>
          <w:tcPr>
            <w:tcW w:w="3936" w:type="dxa"/>
            <w:shd w:val="clear" w:color="auto" w:fill="E5B8B7" w:themeFill="accent2" w:themeFillTint="66"/>
            <w:vAlign w:val="center"/>
          </w:tcPr>
          <w:p w:rsidR="00CB7142" w:rsidRPr="00CB7142" w:rsidRDefault="00CB7142" w:rsidP="00555B90">
            <w:pPr>
              <w:rPr>
                <w:b/>
                <w:sz w:val="24"/>
                <w:szCs w:val="20"/>
              </w:rPr>
            </w:pPr>
            <w:r w:rsidRPr="00CB7142">
              <w:rPr>
                <w:b/>
                <w:sz w:val="24"/>
                <w:szCs w:val="20"/>
              </w:rPr>
              <w:t>Lead Member</w:t>
            </w:r>
            <w:r>
              <w:rPr>
                <w:b/>
                <w:sz w:val="24"/>
                <w:szCs w:val="20"/>
              </w:rPr>
              <w:t>:</w:t>
            </w:r>
          </w:p>
        </w:tc>
        <w:tc>
          <w:tcPr>
            <w:tcW w:w="6786" w:type="dxa"/>
            <w:vAlign w:val="center"/>
          </w:tcPr>
          <w:p w:rsidR="00CB7142" w:rsidRDefault="00CB7142" w:rsidP="00555B90">
            <w:pPr>
              <w:rPr>
                <w:sz w:val="20"/>
                <w:szCs w:val="20"/>
              </w:rPr>
            </w:pPr>
          </w:p>
        </w:tc>
      </w:tr>
    </w:tbl>
    <w:p w:rsidR="0003545F" w:rsidRDefault="0003545F" w:rsidP="00555B90">
      <w:pPr>
        <w:spacing w:after="0"/>
        <w:rPr>
          <w:sz w:val="20"/>
          <w:szCs w:val="20"/>
        </w:rPr>
      </w:pPr>
    </w:p>
    <w:tbl>
      <w:tblPr>
        <w:tblStyle w:val="TableGrid"/>
        <w:tblW w:w="0" w:type="auto"/>
        <w:tblBorders>
          <w:bottom w:val="none" w:sz="0" w:space="0" w:color="auto"/>
        </w:tblBorders>
        <w:tblLook w:val="04A0" w:firstRow="1" w:lastRow="0" w:firstColumn="1" w:lastColumn="0" w:noHBand="0" w:noVBand="1"/>
      </w:tblPr>
      <w:tblGrid>
        <w:gridCol w:w="10682"/>
      </w:tblGrid>
      <w:tr w:rsidR="00555B90" w:rsidRPr="0003545F" w:rsidTr="00CB7142">
        <w:tc>
          <w:tcPr>
            <w:tcW w:w="10682" w:type="dxa"/>
            <w:tcBorders>
              <w:bottom w:val="single" w:sz="4" w:space="0" w:color="auto"/>
            </w:tcBorders>
            <w:shd w:val="clear" w:color="auto" w:fill="E5B8B7" w:themeFill="accent2" w:themeFillTint="66"/>
          </w:tcPr>
          <w:p w:rsidR="00555B90" w:rsidRPr="0003545F" w:rsidRDefault="0003545F" w:rsidP="003164F1">
            <w:pPr>
              <w:rPr>
                <w:b/>
                <w:sz w:val="24"/>
                <w:szCs w:val="20"/>
              </w:rPr>
            </w:pPr>
            <w:r w:rsidRPr="0003545F">
              <w:rPr>
                <w:b/>
                <w:sz w:val="24"/>
                <w:szCs w:val="20"/>
              </w:rPr>
              <w:t>Our local area:</w:t>
            </w:r>
          </w:p>
        </w:tc>
      </w:tr>
      <w:tr w:rsidR="00555B90" w:rsidRPr="002C208D" w:rsidTr="00555B90">
        <w:tc>
          <w:tcPr>
            <w:tcW w:w="10682" w:type="dxa"/>
            <w:tcBorders>
              <w:bottom w:val="single" w:sz="4" w:space="0" w:color="auto"/>
            </w:tcBorders>
            <w:shd w:val="clear" w:color="auto" w:fill="FFFFFF" w:themeFill="background1"/>
          </w:tcPr>
          <w:p w:rsidR="009F03BD" w:rsidRPr="00E37981" w:rsidRDefault="009F03BD" w:rsidP="00E37981">
            <w:pPr>
              <w:rPr>
                <w:b/>
                <w:szCs w:val="20"/>
              </w:rPr>
            </w:pPr>
          </w:p>
          <w:p w:rsidR="00E37981" w:rsidRPr="00E37981" w:rsidRDefault="00E37981" w:rsidP="00E37981">
            <w:pPr>
              <w:rPr>
                <w:b/>
                <w:szCs w:val="20"/>
              </w:rPr>
            </w:pPr>
          </w:p>
          <w:p w:rsidR="00E37981" w:rsidRDefault="00E37981" w:rsidP="00E37981">
            <w:pPr>
              <w:rPr>
                <w:b/>
                <w:szCs w:val="20"/>
              </w:rPr>
            </w:pPr>
          </w:p>
          <w:p w:rsidR="0003545F" w:rsidRDefault="0003545F" w:rsidP="00E37981">
            <w:pPr>
              <w:rPr>
                <w:b/>
                <w:szCs w:val="20"/>
              </w:rPr>
            </w:pPr>
          </w:p>
          <w:p w:rsidR="0003545F" w:rsidRDefault="0003545F" w:rsidP="00E37981">
            <w:pPr>
              <w:rPr>
                <w:b/>
                <w:szCs w:val="20"/>
              </w:rPr>
            </w:pPr>
          </w:p>
          <w:p w:rsidR="0003545F" w:rsidRDefault="0003545F" w:rsidP="00E37981">
            <w:pPr>
              <w:rPr>
                <w:b/>
                <w:szCs w:val="20"/>
              </w:rPr>
            </w:pPr>
          </w:p>
          <w:p w:rsidR="0003545F" w:rsidRDefault="0003545F" w:rsidP="00E37981">
            <w:pPr>
              <w:rPr>
                <w:b/>
                <w:szCs w:val="20"/>
              </w:rPr>
            </w:pPr>
          </w:p>
          <w:p w:rsidR="0003545F" w:rsidRPr="00E37981" w:rsidRDefault="0003545F" w:rsidP="00E37981">
            <w:pPr>
              <w:rPr>
                <w:b/>
                <w:szCs w:val="20"/>
              </w:rPr>
            </w:pPr>
          </w:p>
          <w:p w:rsidR="00E37981" w:rsidRPr="002C208D" w:rsidRDefault="00E37981" w:rsidP="00E37981">
            <w:pPr>
              <w:rPr>
                <w:b/>
                <w:sz w:val="20"/>
                <w:szCs w:val="20"/>
              </w:rPr>
            </w:pPr>
          </w:p>
        </w:tc>
      </w:tr>
    </w:tbl>
    <w:p w:rsidR="007F2956" w:rsidRDefault="007F2956" w:rsidP="0003545F">
      <w:pPr>
        <w:spacing w:after="0"/>
        <w:rPr>
          <w:sz w:val="20"/>
          <w:szCs w:val="20"/>
        </w:rPr>
      </w:pPr>
    </w:p>
    <w:tbl>
      <w:tblPr>
        <w:tblStyle w:val="TableGrid"/>
        <w:tblW w:w="0" w:type="auto"/>
        <w:tblBorders>
          <w:bottom w:val="none" w:sz="0" w:space="0" w:color="auto"/>
        </w:tblBorders>
        <w:tblLook w:val="04A0" w:firstRow="1" w:lastRow="0" w:firstColumn="1" w:lastColumn="0" w:noHBand="0" w:noVBand="1"/>
      </w:tblPr>
      <w:tblGrid>
        <w:gridCol w:w="10682"/>
      </w:tblGrid>
      <w:tr w:rsidR="0003545F" w:rsidRPr="0003545F" w:rsidTr="00CB7142">
        <w:tc>
          <w:tcPr>
            <w:tcW w:w="10682" w:type="dxa"/>
            <w:tcBorders>
              <w:bottom w:val="single" w:sz="4" w:space="0" w:color="auto"/>
            </w:tcBorders>
            <w:shd w:val="clear" w:color="auto" w:fill="E5B8B7" w:themeFill="accent2" w:themeFillTint="66"/>
          </w:tcPr>
          <w:p w:rsidR="0003545F" w:rsidRPr="0003545F" w:rsidRDefault="0003545F" w:rsidP="0003545F">
            <w:pPr>
              <w:rPr>
                <w:b/>
                <w:sz w:val="24"/>
                <w:szCs w:val="20"/>
              </w:rPr>
            </w:pPr>
            <w:r w:rsidRPr="0003545F">
              <w:rPr>
                <w:b/>
                <w:sz w:val="24"/>
                <w:szCs w:val="20"/>
              </w:rPr>
              <w:t xml:space="preserve">Our </w:t>
            </w:r>
            <w:r>
              <w:rPr>
                <w:b/>
                <w:sz w:val="24"/>
                <w:szCs w:val="20"/>
              </w:rPr>
              <w:t>services</w:t>
            </w:r>
            <w:r w:rsidR="00B915F5">
              <w:rPr>
                <w:b/>
                <w:sz w:val="24"/>
                <w:szCs w:val="20"/>
              </w:rPr>
              <w:t>:</w:t>
            </w:r>
          </w:p>
        </w:tc>
      </w:tr>
      <w:tr w:rsidR="0003545F" w:rsidRPr="002C208D" w:rsidTr="0044007C">
        <w:tc>
          <w:tcPr>
            <w:tcW w:w="10682" w:type="dxa"/>
            <w:tcBorders>
              <w:bottom w:val="single" w:sz="4" w:space="0" w:color="auto"/>
            </w:tcBorders>
            <w:shd w:val="clear" w:color="auto" w:fill="FFFFFF" w:themeFill="background1"/>
          </w:tcPr>
          <w:p w:rsidR="0003545F" w:rsidRPr="00E37981" w:rsidRDefault="0003545F" w:rsidP="0044007C">
            <w:pPr>
              <w:rPr>
                <w:b/>
                <w:szCs w:val="20"/>
              </w:rPr>
            </w:pPr>
          </w:p>
          <w:p w:rsidR="0003545F" w:rsidRDefault="0003545F" w:rsidP="0044007C">
            <w:pPr>
              <w:rPr>
                <w:b/>
                <w:szCs w:val="20"/>
              </w:rPr>
            </w:pPr>
          </w:p>
          <w:p w:rsidR="0003545F" w:rsidRDefault="0003545F" w:rsidP="0044007C">
            <w:pPr>
              <w:rPr>
                <w:b/>
                <w:szCs w:val="20"/>
              </w:rPr>
            </w:pPr>
          </w:p>
          <w:p w:rsidR="0003545F" w:rsidRDefault="0003545F" w:rsidP="0044007C">
            <w:pPr>
              <w:rPr>
                <w:b/>
                <w:szCs w:val="20"/>
              </w:rPr>
            </w:pPr>
          </w:p>
          <w:p w:rsidR="0003545F" w:rsidRDefault="0003545F" w:rsidP="0044007C">
            <w:pPr>
              <w:rPr>
                <w:b/>
                <w:szCs w:val="20"/>
              </w:rPr>
            </w:pPr>
          </w:p>
          <w:p w:rsidR="0003545F" w:rsidRDefault="0003545F" w:rsidP="0044007C">
            <w:pPr>
              <w:rPr>
                <w:b/>
                <w:szCs w:val="20"/>
              </w:rPr>
            </w:pPr>
          </w:p>
          <w:p w:rsidR="0003545F" w:rsidRPr="00E37981" w:rsidRDefault="0003545F" w:rsidP="0044007C">
            <w:pPr>
              <w:rPr>
                <w:b/>
                <w:szCs w:val="20"/>
              </w:rPr>
            </w:pPr>
          </w:p>
          <w:p w:rsidR="0003545F" w:rsidRPr="00E37981" w:rsidRDefault="0003545F" w:rsidP="0044007C">
            <w:pPr>
              <w:rPr>
                <w:b/>
                <w:szCs w:val="20"/>
              </w:rPr>
            </w:pPr>
          </w:p>
          <w:p w:rsidR="0003545F" w:rsidRPr="002C208D" w:rsidRDefault="0003545F" w:rsidP="0044007C">
            <w:pPr>
              <w:rPr>
                <w:b/>
                <w:sz w:val="20"/>
                <w:szCs w:val="20"/>
              </w:rPr>
            </w:pPr>
          </w:p>
        </w:tc>
      </w:tr>
    </w:tbl>
    <w:p w:rsidR="0003545F" w:rsidRDefault="0003545F">
      <w:pPr>
        <w:rPr>
          <w:sz w:val="20"/>
          <w:szCs w:val="20"/>
        </w:rPr>
      </w:pPr>
    </w:p>
    <w:p w:rsidR="0003545F" w:rsidRDefault="0003545F">
      <w:pPr>
        <w:rPr>
          <w:sz w:val="20"/>
          <w:szCs w:val="20"/>
        </w:rPr>
      </w:pPr>
    </w:p>
    <w:p w:rsidR="0003545F" w:rsidRDefault="0003545F">
      <w:pPr>
        <w:rPr>
          <w:sz w:val="20"/>
          <w:szCs w:val="20"/>
        </w:rPr>
        <w:sectPr w:rsidR="0003545F" w:rsidSect="00555B90">
          <w:pgSz w:w="11906" w:h="16838" w:code="9"/>
          <w:pgMar w:top="680" w:right="680" w:bottom="720" w:left="720" w:header="624" w:footer="567" w:gutter="0"/>
          <w:cols w:space="708"/>
          <w:docGrid w:linePitch="360"/>
        </w:sectPr>
      </w:pPr>
    </w:p>
    <w:tbl>
      <w:tblPr>
        <w:tblStyle w:val="TableGrid"/>
        <w:tblW w:w="15690" w:type="dxa"/>
        <w:tblBorders>
          <w:bottom w:val="none" w:sz="0" w:space="0" w:color="auto"/>
        </w:tblBorders>
        <w:tblLook w:val="04A0" w:firstRow="1" w:lastRow="0" w:firstColumn="1" w:lastColumn="0" w:noHBand="0" w:noVBand="1"/>
      </w:tblPr>
      <w:tblGrid>
        <w:gridCol w:w="15690"/>
      </w:tblGrid>
      <w:tr w:rsidR="00DD1362" w:rsidRPr="002C208D" w:rsidTr="004E72A1">
        <w:trPr>
          <w:trHeight w:val="336"/>
        </w:trPr>
        <w:tc>
          <w:tcPr>
            <w:tcW w:w="15690" w:type="dxa"/>
            <w:tcBorders>
              <w:top w:val="single" w:sz="4" w:space="0" w:color="auto"/>
            </w:tcBorders>
            <w:shd w:val="clear" w:color="auto" w:fill="E5B8B7" w:themeFill="accent2" w:themeFillTint="66"/>
          </w:tcPr>
          <w:p w:rsidR="00DD1362" w:rsidRPr="00E37981" w:rsidRDefault="009255C4">
            <w:pPr>
              <w:rPr>
                <w:b/>
                <w:sz w:val="24"/>
                <w:szCs w:val="20"/>
              </w:rPr>
            </w:pPr>
            <w:r w:rsidRPr="00E37981">
              <w:rPr>
                <w:b/>
                <w:sz w:val="24"/>
                <w:szCs w:val="20"/>
              </w:rPr>
              <w:lastRenderedPageBreak/>
              <w:t>High level Structure Chart and description:</w:t>
            </w:r>
            <w:r w:rsidR="00294D24" w:rsidRPr="00E37981">
              <w:rPr>
                <w:b/>
                <w:sz w:val="24"/>
                <w:szCs w:val="20"/>
              </w:rPr>
              <w:t xml:space="preserve"> </w:t>
            </w:r>
          </w:p>
        </w:tc>
      </w:tr>
      <w:tr w:rsidR="009255C4" w:rsidRPr="002C208D" w:rsidTr="007F2956">
        <w:trPr>
          <w:trHeight w:val="317"/>
        </w:trPr>
        <w:tc>
          <w:tcPr>
            <w:tcW w:w="15690" w:type="dxa"/>
            <w:tcBorders>
              <w:bottom w:val="nil"/>
            </w:tcBorders>
          </w:tcPr>
          <w:p w:rsidR="009255C4" w:rsidRPr="002C208D" w:rsidRDefault="009255C4" w:rsidP="009255C4">
            <w:pPr>
              <w:rPr>
                <w:sz w:val="20"/>
                <w:szCs w:val="20"/>
              </w:rPr>
            </w:pPr>
          </w:p>
        </w:tc>
      </w:tr>
      <w:tr w:rsidR="009255C4" w:rsidRPr="002C208D" w:rsidTr="007F2956">
        <w:trPr>
          <w:trHeight w:val="8058"/>
        </w:trPr>
        <w:tc>
          <w:tcPr>
            <w:tcW w:w="15690" w:type="dxa"/>
            <w:tcBorders>
              <w:top w:val="nil"/>
              <w:bottom w:val="single" w:sz="4" w:space="0" w:color="auto"/>
            </w:tcBorders>
          </w:tcPr>
          <w:p w:rsidR="009255C4" w:rsidRPr="00E37981" w:rsidRDefault="009255C4">
            <w:pPr>
              <w:rPr>
                <w:rFonts w:ascii="Calibri" w:hAnsi="Calibri"/>
                <w:iCs/>
                <w:noProof/>
                <w:color w:val="000000"/>
                <w:szCs w:val="20"/>
                <w:lang w:eastAsia="en-GB"/>
              </w:rPr>
            </w:pPr>
          </w:p>
          <w:p w:rsidR="00FF2058" w:rsidRPr="00E37981" w:rsidRDefault="00FF2058">
            <w:pPr>
              <w:rPr>
                <w:rFonts w:ascii="Calibri" w:hAnsi="Calibri"/>
                <w:iCs/>
                <w:noProof/>
                <w:color w:val="000000"/>
                <w:szCs w:val="20"/>
                <w:lang w:eastAsia="en-GB"/>
              </w:rPr>
            </w:pPr>
          </w:p>
          <w:p w:rsidR="00FF2058" w:rsidRPr="00E37981" w:rsidRDefault="00FF2058">
            <w:pPr>
              <w:rPr>
                <w:rFonts w:ascii="Calibri" w:hAnsi="Calibri"/>
                <w:iCs/>
                <w:noProof/>
                <w:color w:val="000000"/>
                <w:szCs w:val="20"/>
                <w:lang w:eastAsia="en-GB"/>
              </w:rPr>
            </w:pPr>
          </w:p>
          <w:p w:rsidR="00FF2058" w:rsidRPr="00E37981" w:rsidRDefault="00FF2058">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2C208D" w:rsidRPr="00E37981" w:rsidRDefault="002C208D">
            <w:pPr>
              <w:rPr>
                <w:szCs w:val="20"/>
              </w:rPr>
            </w:pPr>
          </w:p>
          <w:p w:rsidR="002C208D" w:rsidRPr="00E37981" w:rsidRDefault="002C208D">
            <w:pPr>
              <w:rPr>
                <w:szCs w:val="20"/>
              </w:rPr>
            </w:pPr>
          </w:p>
          <w:p w:rsidR="002C208D" w:rsidRPr="00E37981" w:rsidRDefault="002C208D">
            <w:pPr>
              <w:rPr>
                <w:szCs w:val="20"/>
              </w:rPr>
            </w:pPr>
          </w:p>
          <w:p w:rsidR="009255C4" w:rsidRPr="00E37981" w:rsidRDefault="009255C4">
            <w:pPr>
              <w:rPr>
                <w:szCs w:val="20"/>
              </w:rPr>
            </w:pPr>
          </w:p>
          <w:p w:rsidR="009255C4" w:rsidRPr="002C208D" w:rsidRDefault="009255C4">
            <w:pPr>
              <w:rPr>
                <w:sz w:val="20"/>
                <w:szCs w:val="20"/>
              </w:rPr>
            </w:pPr>
          </w:p>
        </w:tc>
      </w:tr>
    </w:tbl>
    <w:p w:rsidR="00F62482" w:rsidRDefault="00F62482"/>
    <w:p w:rsidR="00F62482" w:rsidRDefault="00F62482"/>
    <w:p w:rsidR="00F62482" w:rsidRDefault="00F62482">
      <w:pPr>
        <w:sectPr w:rsidR="00F62482" w:rsidSect="007F2956">
          <w:pgSz w:w="16838" w:h="11906" w:orient="landscape" w:code="9"/>
          <w:pgMar w:top="720" w:right="680" w:bottom="680" w:left="720" w:header="624" w:footer="567" w:gutter="0"/>
          <w:cols w:space="708"/>
          <w:docGrid w:linePitch="360"/>
        </w:sectPr>
      </w:pP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9255C4" w:rsidRPr="002C208D" w:rsidTr="00662C86">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9255C4" w:rsidRPr="00E37981" w:rsidRDefault="00662C86" w:rsidP="00662C86">
            <w:pPr>
              <w:jc w:val="center"/>
              <w:rPr>
                <w:b/>
                <w:sz w:val="24"/>
                <w:szCs w:val="20"/>
              </w:rPr>
            </w:pPr>
            <w:r>
              <w:rPr>
                <w:b/>
                <w:sz w:val="24"/>
                <w:szCs w:val="20"/>
              </w:rPr>
              <w:lastRenderedPageBreak/>
              <w:t>Children's Services</w:t>
            </w:r>
          </w:p>
        </w:tc>
      </w:tr>
    </w:tbl>
    <w:p w:rsidR="00B915F5" w:rsidRDefault="00B915F5" w:rsidP="00B915F5">
      <w:pPr>
        <w:spacing w:after="0"/>
        <w:rPr>
          <w:b/>
          <w:sz w:val="20"/>
          <w:szCs w:val="20"/>
        </w:rPr>
      </w:pPr>
    </w:p>
    <w:tbl>
      <w:tblPr>
        <w:tblStyle w:val="TableGrid"/>
        <w:tblW w:w="0" w:type="auto"/>
        <w:tblLook w:val="04A0" w:firstRow="1" w:lastRow="0" w:firstColumn="1" w:lastColumn="0" w:noHBand="0" w:noVBand="1"/>
      </w:tblPr>
      <w:tblGrid>
        <w:gridCol w:w="5495"/>
        <w:gridCol w:w="5227"/>
      </w:tblGrid>
      <w:tr w:rsidR="00F62482" w:rsidRPr="00F62482" w:rsidTr="00B915F5">
        <w:trPr>
          <w:trHeight w:val="408"/>
        </w:trPr>
        <w:tc>
          <w:tcPr>
            <w:tcW w:w="5495" w:type="dxa"/>
            <w:shd w:val="clear" w:color="auto" w:fill="E5B8B7" w:themeFill="accent2" w:themeFillTint="66"/>
            <w:vAlign w:val="center"/>
          </w:tcPr>
          <w:p w:rsidR="00F62482" w:rsidRPr="00E37981" w:rsidRDefault="00F62482" w:rsidP="00794647">
            <w:pPr>
              <w:rPr>
                <w:b/>
                <w:sz w:val="24"/>
                <w:szCs w:val="20"/>
              </w:rPr>
            </w:pPr>
            <w:r w:rsidRPr="00E37981">
              <w:rPr>
                <w:b/>
                <w:sz w:val="24"/>
                <w:szCs w:val="20"/>
              </w:rPr>
              <w:t>Areas for improvement</w:t>
            </w:r>
            <w:r w:rsidR="00662C86">
              <w:rPr>
                <w:b/>
                <w:sz w:val="24"/>
                <w:szCs w:val="20"/>
              </w:rPr>
              <w:t xml:space="preserve">s identified from the last </w:t>
            </w:r>
            <w:r w:rsidR="00794647">
              <w:rPr>
                <w:b/>
                <w:sz w:val="24"/>
                <w:szCs w:val="20"/>
              </w:rPr>
              <w:t>Inspection/</w:t>
            </w:r>
            <w:r w:rsidR="00662C86">
              <w:rPr>
                <w:b/>
                <w:sz w:val="24"/>
                <w:szCs w:val="20"/>
              </w:rPr>
              <w:t>Peer Challenge/Annual Conversation:</w:t>
            </w:r>
          </w:p>
        </w:tc>
        <w:tc>
          <w:tcPr>
            <w:tcW w:w="5227" w:type="dxa"/>
            <w:shd w:val="clear" w:color="auto" w:fill="E5B8B7" w:themeFill="accent2" w:themeFillTint="66"/>
            <w:vAlign w:val="center"/>
          </w:tcPr>
          <w:p w:rsidR="00F62482" w:rsidRPr="00E37981" w:rsidRDefault="00F62482">
            <w:pPr>
              <w:rPr>
                <w:b/>
                <w:sz w:val="24"/>
                <w:szCs w:val="20"/>
              </w:rPr>
            </w:pPr>
            <w:r w:rsidRPr="00E37981">
              <w:rPr>
                <w:b/>
                <w:sz w:val="24"/>
                <w:szCs w:val="20"/>
              </w:rPr>
              <w:t>Outcome</w:t>
            </w:r>
            <w:r w:rsidR="00B915F5">
              <w:rPr>
                <w:b/>
                <w:sz w:val="24"/>
                <w:szCs w:val="20"/>
              </w:rPr>
              <w:t>s achieved:</w:t>
            </w:r>
          </w:p>
        </w:tc>
      </w:tr>
      <w:tr w:rsidR="00F62482" w:rsidTr="00B915F5">
        <w:tc>
          <w:tcPr>
            <w:tcW w:w="5495" w:type="dxa"/>
          </w:tcPr>
          <w:p w:rsidR="00F62482" w:rsidRPr="00E37981" w:rsidRDefault="00F62482"/>
        </w:tc>
        <w:tc>
          <w:tcPr>
            <w:tcW w:w="5227" w:type="dxa"/>
          </w:tcPr>
          <w:p w:rsidR="00B50985" w:rsidRPr="00E37981" w:rsidRDefault="00B50985" w:rsidP="003F5741"/>
        </w:tc>
      </w:tr>
      <w:tr w:rsidR="00F62482" w:rsidTr="00B915F5">
        <w:tc>
          <w:tcPr>
            <w:tcW w:w="5495" w:type="dxa"/>
          </w:tcPr>
          <w:p w:rsidR="00F62482" w:rsidRPr="00E37981" w:rsidRDefault="00F62482"/>
        </w:tc>
        <w:tc>
          <w:tcPr>
            <w:tcW w:w="5227" w:type="dxa"/>
          </w:tcPr>
          <w:p w:rsidR="00B50985" w:rsidRPr="00E37981" w:rsidRDefault="00B50985" w:rsidP="003F5741"/>
        </w:tc>
      </w:tr>
      <w:tr w:rsidR="00F62482" w:rsidTr="00B915F5">
        <w:tc>
          <w:tcPr>
            <w:tcW w:w="5495" w:type="dxa"/>
          </w:tcPr>
          <w:p w:rsidR="002E3FB2" w:rsidRPr="00E37981" w:rsidRDefault="002E3FB2" w:rsidP="00384131"/>
        </w:tc>
        <w:tc>
          <w:tcPr>
            <w:tcW w:w="5227" w:type="dxa"/>
          </w:tcPr>
          <w:p w:rsidR="00B50985" w:rsidRPr="00E37981" w:rsidRDefault="00B50985" w:rsidP="003F5741"/>
        </w:tc>
      </w:tr>
      <w:tr w:rsidR="008263F9" w:rsidTr="00B915F5">
        <w:tc>
          <w:tcPr>
            <w:tcW w:w="5495" w:type="dxa"/>
          </w:tcPr>
          <w:p w:rsidR="008263F9" w:rsidRPr="00E37981" w:rsidRDefault="008263F9" w:rsidP="00384131"/>
        </w:tc>
        <w:tc>
          <w:tcPr>
            <w:tcW w:w="5227" w:type="dxa"/>
          </w:tcPr>
          <w:p w:rsidR="008263F9" w:rsidRPr="00E37981" w:rsidRDefault="008263F9" w:rsidP="003F5741"/>
        </w:tc>
      </w:tr>
      <w:tr w:rsidR="00F62482" w:rsidTr="00B915F5">
        <w:tc>
          <w:tcPr>
            <w:tcW w:w="5495" w:type="dxa"/>
          </w:tcPr>
          <w:p w:rsidR="00F62482" w:rsidRPr="00E37981" w:rsidRDefault="00F62482"/>
        </w:tc>
        <w:tc>
          <w:tcPr>
            <w:tcW w:w="5227" w:type="dxa"/>
          </w:tcPr>
          <w:p w:rsidR="00384131" w:rsidRPr="00E37981" w:rsidRDefault="00384131" w:rsidP="003F5741"/>
        </w:tc>
      </w:tr>
    </w:tbl>
    <w:p w:rsidR="00794647" w:rsidRPr="00B915F5" w:rsidRDefault="00794647" w:rsidP="00794647">
      <w:pPr>
        <w:spacing w:after="0"/>
        <w:rPr>
          <w:b/>
          <w:sz w:val="20"/>
          <w:szCs w:val="20"/>
        </w:rPr>
      </w:pPr>
    </w:p>
    <w:tbl>
      <w:tblPr>
        <w:tblStyle w:val="TableGrid"/>
        <w:tblW w:w="0" w:type="auto"/>
        <w:tblLook w:val="04A0" w:firstRow="1" w:lastRow="0" w:firstColumn="1" w:lastColumn="0" w:noHBand="0" w:noVBand="1"/>
      </w:tblPr>
      <w:tblGrid>
        <w:gridCol w:w="10722"/>
      </w:tblGrid>
      <w:tr w:rsidR="00794647" w:rsidRPr="00662C86" w:rsidTr="00006848">
        <w:tc>
          <w:tcPr>
            <w:tcW w:w="10722" w:type="dxa"/>
            <w:shd w:val="clear" w:color="auto" w:fill="E5B8B7" w:themeFill="accent2" w:themeFillTint="66"/>
          </w:tcPr>
          <w:p w:rsidR="00794647" w:rsidRPr="00662C86" w:rsidRDefault="00794647" w:rsidP="00006848">
            <w:pPr>
              <w:rPr>
                <w:b/>
                <w:sz w:val="24"/>
                <w:szCs w:val="20"/>
              </w:rPr>
            </w:pPr>
            <w:r>
              <w:rPr>
                <w:b/>
                <w:sz w:val="24"/>
                <w:szCs w:val="20"/>
              </w:rPr>
              <w:t>Support we have provided to other LAs:</w:t>
            </w:r>
          </w:p>
        </w:tc>
      </w:tr>
      <w:tr w:rsidR="00794647" w:rsidTr="00006848">
        <w:tc>
          <w:tcPr>
            <w:tcW w:w="10722" w:type="dxa"/>
          </w:tcPr>
          <w:p w:rsidR="00794647" w:rsidRDefault="00794647" w:rsidP="00006848">
            <w:pPr>
              <w:rPr>
                <w:sz w:val="20"/>
                <w:szCs w:val="20"/>
              </w:rPr>
            </w:pPr>
          </w:p>
          <w:p w:rsidR="00794647" w:rsidRDefault="00794647" w:rsidP="00006848">
            <w:pPr>
              <w:rPr>
                <w:sz w:val="20"/>
                <w:szCs w:val="20"/>
              </w:rPr>
            </w:pPr>
          </w:p>
        </w:tc>
      </w:tr>
    </w:tbl>
    <w:p w:rsidR="00794647" w:rsidRPr="00B915F5" w:rsidRDefault="00794647" w:rsidP="00B915F5">
      <w:pPr>
        <w:spacing w:after="0"/>
        <w:rPr>
          <w:b/>
          <w:sz w:val="20"/>
          <w:szCs w:val="20"/>
        </w:rPr>
      </w:pPr>
    </w:p>
    <w:tbl>
      <w:tblPr>
        <w:tblStyle w:val="TableGrid"/>
        <w:tblW w:w="0" w:type="auto"/>
        <w:tblLook w:val="04A0" w:firstRow="1" w:lastRow="0" w:firstColumn="1" w:lastColumn="0" w:noHBand="0" w:noVBand="1"/>
      </w:tblPr>
      <w:tblGrid>
        <w:gridCol w:w="10722"/>
      </w:tblGrid>
      <w:tr w:rsidR="00662C86" w:rsidRPr="00662C86" w:rsidTr="00662C86">
        <w:tc>
          <w:tcPr>
            <w:tcW w:w="10722" w:type="dxa"/>
            <w:shd w:val="clear" w:color="auto" w:fill="E5B8B7" w:themeFill="accent2" w:themeFillTint="66"/>
          </w:tcPr>
          <w:p w:rsidR="00662C86" w:rsidRPr="00662C86" w:rsidRDefault="00662C86" w:rsidP="00BF4E8E">
            <w:pPr>
              <w:rPr>
                <w:b/>
                <w:sz w:val="24"/>
                <w:szCs w:val="20"/>
              </w:rPr>
            </w:pPr>
            <w:r>
              <w:rPr>
                <w:b/>
                <w:sz w:val="24"/>
                <w:szCs w:val="20"/>
              </w:rPr>
              <w:t>Outcomes we are proud of:</w:t>
            </w:r>
          </w:p>
        </w:tc>
      </w:tr>
      <w:tr w:rsidR="00662C86" w:rsidTr="00662C86">
        <w:tc>
          <w:tcPr>
            <w:tcW w:w="10722" w:type="dxa"/>
          </w:tcPr>
          <w:p w:rsidR="00662C86" w:rsidRDefault="00662C86" w:rsidP="00BF4E8E">
            <w:pPr>
              <w:rPr>
                <w:sz w:val="20"/>
                <w:szCs w:val="20"/>
              </w:rPr>
            </w:pPr>
          </w:p>
          <w:p w:rsidR="00662C86" w:rsidRDefault="00662C86" w:rsidP="00BF4E8E">
            <w:pPr>
              <w:rPr>
                <w:sz w:val="20"/>
                <w:szCs w:val="20"/>
              </w:rPr>
            </w:pPr>
          </w:p>
        </w:tc>
      </w:tr>
    </w:tbl>
    <w:p w:rsidR="00EA2297" w:rsidRDefault="00EA2297" w:rsidP="00BF4E8E">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Improvement priorities for the next 12 months:</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Default="00662C86" w:rsidP="00BF4E8E">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Key risks to achieving the improvement priorities:</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Default="00662C86" w:rsidP="00BF4E8E">
      <w:pPr>
        <w:spacing w:after="0"/>
        <w:rPr>
          <w:sz w:val="20"/>
          <w:szCs w:val="20"/>
        </w:rPr>
      </w:pPr>
    </w:p>
    <w:tbl>
      <w:tblPr>
        <w:tblStyle w:val="TableGrid"/>
        <w:tblW w:w="0" w:type="auto"/>
        <w:tblLook w:val="04A0" w:firstRow="1" w:lastRow="0" w:firstColumn="1" w:lastColumn="0" w:noHBand="0" w:noVBand="1"/>
      </w:tblPr>
      <w:tblGrid>
        <w:gridCol w:w="10682"/>
      </w:tblGrid>
      <w:tr w:rsidR="00AB0805" w:rsidRPr="007347AB" w:rsidTr="00AB0805">
        <w:trPr>
          <w:trHeight w:val="470"/>
        </w:trPr>
        <w:tc>
          <w:tcPr>
            <w:tcW w:w="10682" w:type="dxa"/>
            <w:shd w:val="clear" w:color="auto" w:fill="E5B8B7" w:themeFill="accent2" w:themeFillTint="66"/>
            <w:vAlign w:val="center"/>
          </w:tcPr>
          <w:p w:rsidR="00AB0805" w:rsidRPr="00E37981" w:rsidRDefault="00AB0805" w:rsidP="0044007C">
            <w:pPr>
              <w:jc w:val="center"/>
              <w:rPr>
                <w:b/>
                <w:sz w:val="24"/>
                <w:szCs w:val="20"/>
              </w:rPr>
            </w:pPr>
            <w:r w:rsidRPr="00E37981">
              <w:rPr>
                <w:b/>
                <w:sz w:val="24"/>
                <w:szCs w:val="20"/>
              </w:rPr>
              <w:t>Summary of Signature of Success:</w:t>
            </w:r>
          </w:p>
        </w:tc>
      </w:tr>
    </w:tbl>
    <w:p w:rsidR="0082369F" w:rsidRDefault="0082369F"/>
    <w:tbl>
      <w:tblPr>
        <w:tblStyle w:val="TableGrid"/>
        <w:tblW w:w="0" w:type="auto"/>
        <w:tblLook w:val="04A0" w:firstRow="1" w:lastRow="0" w:firstColumn="1" w:lastColumn="0" w:noHBand="0" w:noVBand="1"/>
      </w:tblPr>
      <w:tblGrid>
        <w:gridCol w:w="6775"/>
        <w:gridCol w:w="1231"/>
        <w:gridCol w:w="1299"/>
        <w:gridCol w:w="1417"/>
      </w:tblGrid>
      <w:tr w:rsidR="0082369F" w:rsidRPr="001C03B0" w:rsidTr="0082369F">
        <w:tc>
          <w:tcPr>
            <w:tcW w:w="6775" w:type="dxa"/>
          </w:tcPr>
          <w:p w:rsidR="0082369F" w:rsidRPr="00E37981" w:rsidRDefault="0082369F" w:rsidP="0044007C">
            <w:pPr>
              <w:jc w:val="center"/>
              <w:rPr>
                <w:b/>
                <w:szCs w:val="20"/>
              </w:rPr>
            </w:pPr>
          </w:p>
        </w:tc>
        <w:tc>
          <w:tcPr>
            <w:tcW w:w="1231" w:type="dxa"/>
          </w:tcPr>
          <w:p w:rsidR="0082369F" w:rsidRDefault="0082369F" w:rsidP="0082369F">
            <w:pPr>
              <w:jc w:val="center"/>
              <w:rPr>
                <w:b/>
                <w:szCs w:val="20"/>
              </w:rPr>
            </w:pPr>
            <w:r w:rsidRPr="00E37981">
              <w:rPr>
                <w:b/>
                <w:szCs w:val="20"/>
              </w:rPr>
              <w:t>RAG</w:t>
            </w:r>
          </w:p>
          <w:p w:rsidR="0082369F" w:rsidRPr="00E37981" w:rsidRDefault="0082369F" w:rsidP="0082369F">
            <w:pPr>
              <w:jc w:val="center"/>
              <w:rPr>
                <w:b/>
                <w:szCs w:val="20"/>
              </w:rPr>
            </w:pPr>
            <w:r>
              <w:rPr>
                <w:b/>
                <w:szCs w:val="20"/>
              </w:rPr>
              <w:t>2017</w:t>
            </w:r>
          </w:p>
        </w:tc>
        <w:tc>
          <w:tcPr>
            <w:tcW w:w="1299" w:type="dxa"/>
          </w:tcPr>
          <w:p w:rsidR="0082369F" w:rsidRDefault="0082369F" w:rsidP="0044007C">
            <w:pPr>
              <w:jc w:val="center"/>
              <w:rPr>
                <w:b/>
                <w:szCs w:val="20"/>
              </w:rPr>
            </w:pPr>
            <w:r w:rsidRPr="00E37981">
              <w:rPr>
                <w:b/>
                <w:szCs w:val="20"/>
              </w:rPr>
              <w:t>RAG</w:t>
            </w:r>
          </w:p>
          <w:p w:rsidR="0082369F" w:rsidRPr="00E37981" w:rsidRDefault="0082369F" w:rsidP="0044007C">
            <w:pPr>
              <w:jc w:val="center"/>
              <w:rPr>
                <w:b/>
                <w:szCs w:val="20"/>
              </w:rPr>
            </w:pPr>
            <w:r>
              <w:rPr>
                <w:b/>
                <w:szCs w:val="20"/>
              </w:rPr>
              <w:t>2018</w:t>
            </w:r>
          </w:p>
        </w:tc>
        <w:tc>
          <w:tcPr>
            <w:tcW w:w="1417" w:type="dxa"/>
          </w:tcPr>
          <w:p w:rsidR="0082369F" w:rsidRPr="00E37981" w:rsidRDefault="0082369F" w:rsidP="0044007C">
            <w:pPr>
              <w:jc w:val="center"/>
              <w:rPr>
                <w:b/>
                <w:szCs w:val="20"/>
              </w:rPr>
            </w:pPr>
            <w:r w:rsidRPr="00E37981">
              <w:rPr>
                <w:b/>
                <w:szCs w:val="20"/>
              </w:rPr>
              <w:t>Direction of Travel</w:t>
            </w:r>
          </w:p>
        </w:tc>
      </w:tr>
      <w:tr w:rsidR="0082369F" w:rsidTr="0082369F">
        <w:trPr>
          <w:trHeight w:val="567"/>
        </w:trPr>
        <w:tc>
          <w:tcPr>
            <w:tcW w:w="6775" w:type="dxa"/>
            <w:vAlign w:val="center"/>
          </w:tcPr>
          <w:p w:rsidR="0082369F" w:rsidRPr="00E37981" w:rsidRDefault="0082369F" w:rsidP="0044007C">
            <w:pPr>
              <w:rPr>
                <w:szCs w:val="20"/>
              </w:rPr>
            </w:pPr>
            <w:r w:rsidRPr="00E37981">
              <w:rPr>
                <w:szCs w:val="20"/>
              </w:rPr>
              <w:t>Impact of Leadership and Governance</w:t>
            </w:r>
          </w:p>
        </w:tc>
        <w:tc>
          <w:tcPr>
            <w:tcW w:w="1231" w:type="dxa"/>
            <w:vAlign w:val="center"/>
          </w:tcPr>
          <w:p w:rsidR="0082369F" w:rsidRPr="00E37981" w:rsidRDefault="0082369F" w:rsidP="0044007C">
            <w:pPr>
              <w:jc w:val="center"/>
              <w:rPr>
                <w:b/>
                <w:szCs w:val="20"/>
              </w:rPr>
            </w:pPr>
          </w:p>
        </w:tc>
        <w:tc>
          <w:tcPr>
            <w:tcW w:w="1299" w:type="dxa"/>
            <w:shd w:val="clear" w:color="auto" w:fill="auto"/>
            <w:vAlign w:val="center"/>
          </w:tcPr>
          <w:p w:rsidR="0082369F" w:rsidRPr="00E37981" w:rsidRDefault="0082369F" w:rsidP="0044007C">
            <w:pPr>
              <w:jc w:val="center"/>
              <w:rPr>
                <w:b/>
                <w:szCs w:val="20"/>
              </w:rPr>
            </w:pPr>
          </w:p>
        </w:tc>
        <w:tc>
          <w:tcPr>
            <w:tcW w:w="1417" w:type="dxa"/>
            <w:vAlign w:val="center"/>
          </w:tcPr>
          <w:p w:rsidR="0082369F" w:rsidRPr="00E37981" w:rsidRDefault="0082369F" w:rsidP="0044007C">
            <w:pPr>
              <w:jc w:val="center"/>
              <w:rPr>
                <w:b/>
                <w:szCs w:val="20"/>
              </w:rPr>
            </w:pPr>
          </w:p>
        </w:tc>
      </w:tr>
      <w:tr w:rsidR="0082369F" w:rsidTr="0082369F">
        <w:trPr>
          <w:trHeight w:val="567"/>
        </w:trPr>
        <w:tc>
          <w:tcPr>
            <w:tcW w:w="6775" w:type="dxa"/>
            <w:vAlign w:val="center"/>
          </w:tcPr>
          <w:p w:rsidR="0082369F" w:rsidRPr="00E37981" w:rsidRDefault="0082369F" w:rsidP="0044007C">
            <w:pPr>
              <w:rPr>
                <w:szCs w:val="20"/>
              </w:rPr>
            </w:pPr>
            <w:r w:rsidRPr="00E37981">
              <w:rPr>
                <w:szCs w:val="20"/>
              </w:rPr>
              <w:t>Performance, Culture and Challenge</w:t>
            </w:r>
          </w:p>
        </w:tc>
        <w:tc>
          <w:tcPr>
            <w:tcW w:w="1231" w:type="dxa"/>
            <w:vAlign w:val="center"/>
          </w:tcPr>
          <w:p w:rsidR="0082369F" w:rsidRPr="00E37981" w:rsidRDefault="0082369F" w:rsidP="0044007C">
            <w:pPr>
              <w:jc w:val="center"/>
              <w:rPr>
                <w:b/>
                <w:szCs w:val="20"/>
              </w:rPr>
            </w:pPr>
          </w:p>
        </w:tc>
        <w:tc>
          <w:tcPr>
            <w:tcW w:w="1299" w:type="dxa"/>
            <w:shd w:val="clear" w:color="auto" w:fill="auto"/>
            <w:vAlign w:val="center"/>
          </w:tcPr>
          <w:p w:rsidR="0082369F" w:rsidRPr="00E37981" w:rsidRDefault="0082369F" w:rsidP="0044007C">
            <w:pPr>
              <w:jc w:val="center"/>
              <w:rPr>
                <w:b/>
                <w:szCs w:val="20"/>
              </w:rPr>
            </w:pPr>
          </w:p>
        </w:tc>
        <w:tc>
          <w:tcPr>
            <w:tcW w:w="1417" w:type="dxa"/>
            <w:vAlign w:val="center"/>
          </w:tcPr>
          <w:p w:rsidR="0082369F" w:rsidRPr="00E37981" w:rsidRDefault="0082369F" w:rsidP="0044007C">
            <w:pPr>
              <w:jc w:val="center"/>
              <w:rPr>
                <w:b/>
                <w:szCs w:val="20"/>
              </w:rPr>
            </w:pPr>
          </w:p>
        </w:tc>
      </w:tr>
      <w:tr w:rsidR="0082369F" w:rsidTr="0082369F">
        <w:trPr>
          <w:trHeight w:val="567"/>
        </w:trPr>
        <w:tc>
          <w:tcPr>
            <w:tcW w:w="6775" w:type="dxa"/>
            <w:vAlign w:val="center"/>
          </w:tcPr>
          <w:p w:rsidR="0082369F" w:rsidRPr="00E37981" w:rsidRDefault="0082369F" w:rsidP="0044007C">
            <w:pPr>
              <w:rPr>
                <w:szCs w:val="20"/>
              </w:rPr>
            </w:pPr>
            <w:r w:rsidRPr="00E37981">
              <w:rPr>
                <w:szCs w:val="20"/>
              </w:rPr>
              <w:t>The Child's Journey - consider all priority groups e.g. SEND, CWD, YOS, Prevent</w:t>
            </w:r>
          </w:p>
        </w:tc>
        <w:tc>
          <w:tcPr>
            <w:tcW w:w="1231" w:type="dxa"/>
            <w:vAlign w:val="center"/>
          </w:tcPr>
          <w:p w:rsidR="0082369F" w:rsidRPr="00E37981" w:rsidRDefault="0082369F" w:rsidP="0044007C">
            <w:pPr>
              <w:jc w:val="center"/>
              <w:rPr>
                <w:b/>
                <w:szCs w:val="20"/>
              </w:rPr>
            </w:pPr>
          </w:p>
        </w:tc>
        <w:tc>
          <w:tcPr>
            <w:tcW w:w="1299" w:type="dxa"/>
            <w:shd w:val="clear" w:color="auto" w:fill="auto"/>
            <w:vAlign w:val="center"/>
          </w:tcPr>
          <w:p w:rsidR="0082369F" w:rsidRPr="00E37981" w:rsidRDefault="0082369F" w:rsidP="0044007C">
            <w:pPr>
              <w:jc w:val="center"/>
              <w:rPr>
                <w:b/>
                <w:szCs w:val="20"/>
              </w:rPr>
            </w:pPr>
          </w:p>
        </w:tc>
        <w:tc>
          <w:tcPr>
            <w:tcW w:w="1417" w:type="dxa"/>
            <w:vAlign w:val="center"/>
          </w:tcPr>
          <w:p w:rsidR="0082369F" w:rsidRPr="00E37981" w:rsidRDefault="0082369F" w:rsidP="0044007C">
            <w:pPr>
              <w:jc w:val="center"/>
              <w:rPr>
                <w:b/>
                <w:szCs w:val="20"/>
              </w:rPr>
            </w:pPr>
          </w:p>
        </w:tc>
      </w:tr>
      <w:tr w:rsidR="0082369F" w:rsidTr="0082369F">
        <w:trPr>
          <w:trHeight w:val="567"/>
        </w:trPr>
        <w:tc>
          <w:tcPr>
            <w:tcW w:w="6775" w:type="dxa"/>
            <w:vAlign w:val="center"/>
          </w:tcPr>
          <w:p w:rsidR="0082369F" w:rsidRPr="00E37981" w:rsidRDefault="0082369F" w:rsidP="0044007C">
            <w:pPr>
              <w:rPr>
                <w:szCs w:val="20"/>
              </w:rPr>
            </w:pPr>
            <w:r w:rsidRPr="00E37981">
              <w:rPr>
                <w:szCs w:val="20"/>
              </w:rPr>
              <w:t>Resource and Workforce Management</w:t>
            </w:r>
          </w:p>
        </w:tc>
        <w:tc>
          <w:tcPr>
            <w:tcW w:w="1231" w:type="dxa"/>
            <w:vAlign w:val="center"/>
          </w:tcPr>
          <w:p w:rsidR="0082369F" w:rsidRPr="00E37981" w:rsidRDefault="0082369F" w:rsidP="0044007C">
            <w:pPr>
              <w:jc w:val="center"/>
              <w:rPr>
                <w:b/>
                <w:szCs w:val="20"/>
              </w:rPr>
            </w:pPr>
          </w:p>
        </w:tc>
        <w:tc>
          <w:tcPr>
            <w:tcW w:w="1299" w:type="dxa"/>
            <w:shd w:val="clear" w:color="auto" w:fill="auto"/>
            <w:vAlign w:val="center"/>
          </w:tcPr>
          <w:p w:rsidR="0082369F" w:rsidRPr="00E37981" w:rsidRDefault="0082369F" w:rsidP="0044007C">
            <w:pPr>
              <w:jc w:val="center"/>
              <w:rPr>
                <w:b/>
                <w:szCs w:val="20"/>
              </w:rPr>
            </w:pPr>
          </w:p>
        </w:tc>
        <w:tc>
          <w:tcPr>
            <w:tcW w:w="1417" w:type="dxa"/>
            <w:vAlign w:val="center"/>
          </w:tcPr>
          <w:p w:rsidR="0082369F" w:rsidRPr="00E37981" w:rsidRDefault="0082369F" w:rsidP="0044007C">
            <w:pPr>
              <w:jc w:val="center"/>
              <w:rPr>
                <w:b/>
                <w:szCs w:val="20"/>
              </w:rPr>
            </w:pPr>
          </w:p>
        </w:tc>
      </w:tr>
      <w:tr w:rsidR="0082369F" w:rsidTr="0082369F">
        <w:trPr>
          <w:trHeight w:val="567"/>
        </w:trPr>
        <w:tc>
          <w:tcPr>
            <w:tcW w:w="6775" w:type="dxa"/>
            <w:vAlign w:val="center"/>
          </w:tcPr>
          <w:p w:rsidR="0082369F" w:rsidRPr="00E37981" w:rsidRDefault="0082369F" w:rsidP="0044007C">
            <w:pPr>
              <w:rPr>
                <w:szCs w:val="20"/>
              </w:rPr>
            </w:pPr>
            <w:r w:rsidRPr="00E37981">
              <w:rPr>
                <w:szCs w:val="20"/>
              </w:rPr>
              <w:t>Partnership and Working Together</w:t>
            </w:r>
          </w:p>
        </w:tc>
        <w:tc>
          <w:tcPr>
            <w:tcW w:w="1231" w:type="dxa"/>
            <w:vAlign w:val="center"/>
          </w:tcPr>
          <w:p w:rsidR="0082369F" w:rsidRPr="00E37981" w:rsidRDefault="0082369F" w:rsidP="0044007C">
            <w:pPr>
              <w:jc w:val="center"/>
              <w:rPr>
                <w:b/>
                <w:szCs w:val="20"/>
              </w:rPr>
            </w:pPr>
          </w:p>
        </w:tc>
        <w:tc>
          <w:tcPr>
            <w:tcW w:w="1299" w:type="dxa"/>
            <w:shd w:val="clear" w:color="auto" w:fill="auto"/>
            <w:vAlign w:val="center"/>
          </w:tcPr>
          <w:p w:rsidR="0082369F" w:rsidRPr="00E37981" w:rsidRDefault="0082369F" w:rsidP="0044007C">
            <w:pPr>
              <w:jc w:val="center"/>
              <w:rPr>
                <w:b/>
                <w:szCs w:val="20"/>
              </w:rPr>
            </w:pPr>
          </w:p>
        </w:tc>
        <w:tc>
          <w:tcPr>
            <w:tcW w:w="1417" w:type="dxa"/>
            <w:vAlign w:val="center"/>
          </w:tcPr>
          <w:p w:rsidR="0082369F" w:rsidRPr="00E37981" w:rsidRDefault="0082369F" w:rsidP="0044007C">
            <w:pPr>
              <w:jc w:val="center"/>
              <w:rPr>
                <w:b/>
                <w:szCs w:val="20"/>
              </w:rPr>
            </w:pPr>
          </w:p>
        </w:tc>
      </w:tr>
    </w:tbl>
    <w:p w:rsidR="00AB0805" w:rsidRPr="002C208D" w:rsidRDefault="00AB0805" w:rsidP="00BF4E8E">
      <w:pPr>
        <w:spacing w:after="0"/>
        <w:rPr>
          <w:sz w:val="20"/>
          <w:szCs w:val="20"/>
        </w:rPr>
      </w:pPr>
    </w:p>
    <w:p w:rsidR="00662C86" w:rsidRDefault="00662C86">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662C86" w:rsidRPr="002C208D" w:rsidTr="0044007C">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662C86" w:rsidRPr="00E37981" w:rsidRDefault="00662C86" w:rsidP="0044007C">
            <w:pPr>
              <w:jc w:val="center"/>
              <w:rPr>
                <w:b/>
                <w:sz w:val="24"/>
                <w:szCs w:val="20"/>
              </w:rPr>
            </w:pPr>
            <w:r>
              <w:rPr>
                <w:b/>
                <w:sz w:val="24"/>
                <w:szCs w:val="20"/>
              </w:rPr>
              <w:lastRenderedPageBreak/>
              <w:t>Children's Social Care</w:t>
            </w:r>
          </w:p>
        </w:tc>
      </w:tr>
    </w:tbl>
    <w:p w:rsidR="00662C86" w:rsidRDefault="00662C86" w:rsidP="00662C86">
      <w:pPr>
        <w:spacing w:after="0"/>
        <w:rPr>
          <w:b/>
          <w:sz w:val="20"/>
          <w:szCs w:val="20"/>
        </w:rPr>
      </w:pPr>
    </w:p>
    <w:tbl>
      <w:tblPr>
        <w:tblStyle w:val="TableGrid"/>
        <w:tblW w:w="0" w:type="auto"/>
        <w:tblLook w:val="04A0" w:firstRow="1" w:lastRow="0" w:firstColumn="1" w:lastColumn="0" w:noHBand="0" w:noVBand="1"/>
      </w:tblPr>
      <w:tblGrid>
        <w:gridCol w:w="5495"/>
        <w:gridCol w:w="5227"/>
      </w:tblGrid>
      <w:tr w:rsidR="00662C86" w:rsidRPr="00F62482" w:rsidTr="0044007C">
        <w:trPr>
          <w:trHeight w:val="408"/>
        </w:trPr>
        <w:tc>
          <w:tcPr>
            <w:tcW w:w="5495" w:type="dxa"/>
            <w:shd w:val="clear" w:color="auto" w:fill="E5B8B7" w:themeFill="accent2" w:themeFillTint="66"/>
            <w:vAlign w:val="center"/>
          </w:tcPr>
          <w:p w:rsidR="00662C86" w:rsidRPr="00E37981" w:rsidRDefault="00794647" w:rsidP="0044007C">
            <w:pPr>
              <w:rPr>
                <w:b/>
                <w:sz w:val="24"/>
                <w:szCs w:val="20"/>
              </w:rPr>
            </w:pPr>
            <w:r w:rsidRPr="00E37981">
              <w:rPr>
                <w:b/>
                <w:sz w:val="24"/>
                <w:szCs w:val="20"/>
              </w:rPr>
              <w:t>Areas for improvement</w:t>
            </w:r>
            <w:r>
              <w:rPr>
                <w:b/>
                <w:sz w:val="24"/>
                <w:szCs w:val="20"/>
              </w:rPr>
              <w:t>s identified from the last Inspection/Peer Challenge/Annual Conversation:</w:t>
            </w:r>
          </w:p>
        </w:tc>
        <w:tc>
          <w:tcPr>
            <w:tcW w:w="5227" w:type="dxa"/>
            <w:shd w:val="clear" w:color="auto" w:fill="E5B8B7" w:themeFill="accent2" w:themeFillTint="66"/>
            <w:vAlign w:val="center"/>
          </w:tcPr>
          <w:p w:rsidR="00662C86" w:rsidRPr="00E37981" w:rsidRDefault="00662C86" w:rsidP="0044007C">
            <w:pPr>
              <w:rPr>
                <w:b/>
                <w:sz w:val="24"/>
                <w:szCs w:val="20"/>
              </w:rPr>
            </w:pPr>
            <w:r w:rsidRPr="00E37981">
              <w:rPr>
                <w:b/>
                <w:sz w:val="24"/>
                <w:szCs w:val="20"/>
              </w:rPr>
              <w:t>Outcome</w:t>
            </w:r>
            <w:r>
              <w:rPr>
                <w:b/>
                <w:sz w:val="24"/>
                <w:szCs w:val="20"/>
              </w:rPr>
              <w:t>s achieved:</w:t>
            </w:r>
          </w:p>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bl>
    <w:p w:rsidR="00794647" w:rsidRPr="00B915F5" w:rsidRDefault="00794647" w:rsidP="00794647">
      <w:pPr>
        <w:spacing w:after="0"/>
        <w:rPr>
          <w:b/>
          <w:sz w:val="20"/>
          <w:szCs w:val="20"/>
        </w:rPr>
      </w:pPr>
    </w:p>
    <w:tbl>
      <w:tblPr>
        <w:tblStyle w:val="TableGrid"/>
        <w:tblW w:w="0" w:type="auto"/>
        <w:tblLook w:val="04A0" w:firstRow="1" w:lastRow="0" w:firstColumn="1" w:lastColumn="0" w:noHBand="0" w:noVBand="1"/>
      </w:tblPr>
      <w:tblGrid>
        <w:gridCol w:w="10722"/>
      </w:tblGrid>
      <w:tr w:rsidR="00794647" w:rsidRPr="00662C86" w:rsidTr="00006848">
        <w:tc>
          <w:tcPr>
            <w:tcW w:w="10722" w:type="dxa"/>
            <w:shd w:val="clear" w:color="auto" w:fill="E5B8B7" w:themeFill="accent2" w:themeFillTint="66"/>
          </w:tcPr>
          <w:p w:rsidR="00794647" w:rsidRPr="00662C86" w:rsidRDefault="00794647" w:rsidP="00006848">
            <w:pPr>
              <w:rPr>
                <w:b/>
                <w:sz w:val="24"/>
                <w:szCs w:val="20"/>
              </w:rPr>
            </w:pPr>
            <w:r>
              <w:rPr>
                <w:b/>
                <w:sz w:val="24"/>
                <w:szCs w:val="20"/>
              </w:rPr>
              <w:t>Support we have provided to other LAs:</w:t>
            </w:r>
          </w:p>
        </w:tc>
      </w:tr>
      <w:tr w:rsidR="00794647" w:rsidTr="00006848">
        <w:tc>
          <w:tcPr>
            <w:tcW w:w="10722" w:type="dxa"/>
          </w:tcPr>
          <w:p w:rsidR="00794647" w:rsidRDefault="00794647" w:rsidP="00006848">
            <w:pPr>
              <w:rPr>
                <w:sz w:val="20"/>
                <w:szCs w:val="20"/>
              </w:rPr>
            </w:pPr>
          </w:p>
          <w:p w:rsidR="00794647" w:rsidRDefault="00794647" w:rsidP="00006848">
            <w:pPr>
              <w:rPr>
                <w:sz w:val="20"/>
                <w:szCs w:val="20"/>
              </w:rPr>
            </w:pPr>
          </w:p>
        </w:tc>
      </w:tr>
    </w:tbl>
    <w:p w:rsidR="00794647" w:rsidRPr="00B915F5" w:rsidRDefault="00794647" w:rsidP="00794647">
      <w:pPr>
        <w:spacing w:after="0"/>
        <w:rPr>
          <w:b/>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Outcomes we are proud of:</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Improvement priorities for the next 12 months:</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Key risks to achieving the improvement priorities:</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Pr="002C208D" w:rsidRDefault="00662C86" w:rsidP="00662C86">
      <w:pPr>
        <w:spacing w:after="0"/>
        <w:rPr>
          <w:sz w:val="20"/>
          <w:szCs w:val="20"/>
        </w:rPr>
      </w:pPr>
    </w:p>
    <w:p w:rsidR="00662C86" w:rsidRDefault="00662C86">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662C86" w:rsidRPr="002C208D" w:rsidTr="0044007C">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662C86" w:rsidRPr="00E37981" w:rsidRDefault="00ED0FF6" w:rsidP="00662C86">
            <w:pPr>
              <w:jc w:val="center"/>
              <w:rPr>
                <w:b/>
                <w:sz w:val="24"/>
                <w:szCs w:val="20"/>
              </w:rPr>
            </w:pPr>
            <w:r>
              <w:rPr>
                <w:b/>
                <w:sz w:val="24"/>
                <w:szCs w:val="20"/>
              </w:rPr>
              <w:lastRenderedPageBreak/>
              <w:t>Education and</w:t>
            </w:r>
            <w:r w:rsidR="00662C86">
              <w:rPr>
                <w:b/>
                <w:sz w:val="24"/>
                <w:szCs w:val="20"/>
              </w:rPr>
              <w:t xml:space="preserve"> School Improvement</w:t>
            </w:r>
          </w:p>
        </w:tc>
      </w:tr>
    </w:tbl>
    <w:p w:rsidR="00662C86" w:rsidRDefault="00662C86" w:rsidP="00662C86">
      <w:pPr>
        <w:spacing w:after="0"/>
        <w:rPr>
          <w:b/>
          <w:sz w:val="20"/>
          <w:szCs w:val="20"/>
        </w:rPr>
      </w:pPr>
    </w:p>
    <w:tbl>
      <w:tblPr>
        <w:tblStyle w:val="TableGrid"/>
        <w:tblW w:w="0" w:type="auto"/>
        <w:tblLook w:val="04A0" w:firstRow="1" w:lastRow="0" w:firstColumn="1" w:lastColumn="0" w:noHBand="0" w:noVBand="1"/>
      </w:tblPr>
      <w:tblGrid>
        <w:gridCol w:w="5495"/>
        <w:gridCol w:w="5227"/>
      </w:tblGrid>
      <w:tr w:rsidR="00662C86" w:rsidRPr="00F62482" w:rsidTr="0044007C">
        <w:trPr>
          <w:trHeight w:val="408"/>
        </w:trPr>
        <w:tc>
          <w:tcPr>
            <w:tcW w:w="5495" w:type="dxa"/>
            <w:shd w:val="clear" w:color="auto" w:fill="E5B8B7" w:themeFill="accent2" w:themeFillTint="66"/>
            <w:vAlign w:val="center"/>
          </w:tcPr>
          <w:p w:rsidR="00662C86" w:rsidRPr="00E37981" w:rsidRDefault="00794647" w:rsidP="0044007C">
            <w:pPr>
              <w:rPr>
                <w:b/>
                <w:sz w:val="24"/>
                <w:szCs w:val="20"/>
              </w:rPr>
            </w:pPr>
            <w:r w:rsidRPr="00E37981">
              <w:rPr>
                <w:b/>
                <w:sz w:val="24"/>
                <w:szCs w:val="20"/>
              </w:rPr>
              <w:t>Areas for improvement</w:t>
            </w:r>
            <w:r>
              <w:rPr>
                <w:b/>
                <w:sz w:val="24"/>
                <w:szCs w:val="20"/>
              </w:rPr>
              <w:t>s identified from the last Ofsted Visit/Peer Challenge/Annual Conversation:</w:t>
            </w:r>
          </w:p>
        </w:tc>
        <w:tc>
          <w:tcPr>
            <w:tcW w:w="5227" w:type="dxa"/>
            <w:shd w:val="clear" w:color="auto" w:fill="E5B8B7" w:themeFill="accent2" w:themeFillTint="66"/>
            <w:vAlign w:val="center"/>
          </w:tcPr>
          <w:p w:rsidR="00662C86" w:rsidRPr="00E37981" w:rsidRDefault="00662C86" w:rsidP="0044007C">
            <w:pPr>
              <w:rPr>
                <w:b/>
                <w:sz w:val="24"/>
                <w:szCs w:val="20"/>
              </w:rPr>
            </w:pPr>
            <w:r w:rsidRPr="00E37981">
              <w:rPr>
                <w:b/>
                <w:sz w:val="24"/>
                <w:szCs w:val="20"/>
              </w:rPr>
              <w:t>Outcome</w:t>
            </w:r>
            <w:r>
              <w:rPr>
                <w:b/>
                <w:sz w:val="24"/>
                <w:szCs w:val="20"/>
              </w:rPr>
              <w:t>s achieved:</w:t>
            </w:r>
          </w:p>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bl>
    <w:p w:rsidR="00662C86" w:rsidRPr="00B915F5" w:rsidRDefault="00662C86" w:rsidP="00662C86">
      <w:pPr>
        <w:spacing w:after="0"/>
        <w:rPr>
          <w:b/>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Outcomes we are proud of:</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Improvement priorities for the next 12 months:</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Key risks to achieving the improvement priorities:</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Default="00662C86" w:rsidP="00662C86">
      <w:pPr>
        <w:spacing w:after="0"/>
        <w:rPr>
          <w:sz w:val="20"/>
          <w:szCs w:val="20"/>
        </w:rPr>
      </w:pPr>
    </w:p>
    <w:p w:rsidR="00ED2C62" w:rsidRDefault="00ED2C62" w:rsidP="00662C86">
      <w:pPr>
        <w:spacing w:after="0"/>
        <w:rPr>
          <w:sz w:val="20"/>
          <w:szCs w:val="20"/>
        </w:rPr>
      </w:pPr>
    </w:p>
    <w:p w:rsidR="00ED2C62" w:rsidRDefault="00ED2C62">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ED2C62" w:rsidRPr="002C208D" w:rsidTr="00871C2E">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ED2C62" w:rsidRPr="00E37981" w:rsidRDefault="00ED2C62" w:rsidP="00871C2E">
            <w:pPr>
              <w:jc w:val="center"/>
              <w:rPr>
                <w:b/>
                <w:sz w:val="24"/>
                <w:szCs w:val="20"/>
              </w:rPr>
            </w:pPr>
            <w:r>
              <w:rPr>
                <w:b/>
                <w:sz w:val="24"/>
                <w:szCs w:val="20"/>
              </w:rPr>
              <w:lastRenderedPageBreak/>
              <w:t>Apprenticeships</w:t>
            </w:r>
          </w:p>
        </w:tc>
      </w:tr>
    </w:tbl>
    <w:p w:rsidR="00ED2C62" w:rsidRDefault="00ED2C62" w:rsidP="00ED2C62">
      <w:pPr>
        <w:spacing w:after="0"/>
        <w:rPr>
          <w:b/>
          <w:sz w:val="20"/>
          <w:szCs w:val="20"/>
        </w:rPr>
      </w:pPr>
    </w:p>
    <w:tbl>
      <w:tblPr>
        <w:tblStyle w:val="TableGrid"/>
        <w:tblW w:w="0" w:type="auto"/>
        <w:tblLook w:val="04A0" w:firstRow="1" w:lastRow="0" w:firstColumn="1" w:lastColumn="0" w:noHBand="0" w:noVBand="1"/>
      </w:tblPr>
      <w:tblGrid>
        <w:gridCol w:w="5495"/>
        <w:gridCol w:w="5227"/>
      </w:tblGrid>
      <w:tr w:rsidR="00ED2C62" w:rsidRPr="00F62482" w:rsidTr="00871C2E">
        <w:trPr>
          <w:trHeight w:val="408"/>
        </w:trPr>
        <w:tc>
          <w:tcPr>
            <w:tcW w:w="5495" w:type="dxa"/>
            <w:shd w:val="clear" w:color="auto" w:fill="E5B8B7" w:themeFill="accent2" w:themeFillTint="66"/>
            <w:vAlign w:val="center"/>
          </w:tcPr>
          <w:p w:rsidR="00ED2C62" w:rsidRPr="00E37981" w:rsidRDefault="00ED2C62" w:rsidP="00ED2C62">
            <w:pPr>
              <w:rPr>
                <w:b/>
                <w:sz w:val="24"/>
                <w:szCs w:val="20"/>
              </w:rPr>
            </w:pPr>
            <w:r w:rsidRPr="00E37981">
              <w:rPr>
                <w:b/>
                <w:sz w:val="24"/>
                <w:szCs w:val="20"/>
              </w:rPr>
              <w:t>Areas for improvement</w:t>
            </w:r>
            <w:r>
              <w:rPr>
                <w:b/>
                <w:sz w:val="24"/>
                <w:szCs w:val="20"/>
              </w:rPr>
              <w:t xml:space="preserve">s </w:t>
            </w:r>
            <w:r>
              <w:rPr>
                <w:b/>
                <w:sz w:val="24"/>
                <w:szCs w:val="20"/>
              </w:rPr>
              <w:t xml:space="preserve">previously </w:t>
            </w:r>
            <w:r>
              <w:rPr>
                <w:b/>
                <w:sz w:val="24"/>
                <w:szCs w:val="20"/>
              </w:rPr>
              <w:t>identified</w:t>
            </w:r>
            <w:bookmarkStart w:id="0" w:name="_GoBack"/>
            <w:bookmarkEnd w:id="0"/>
            <w:r>
              <w:rPr>
                <w:b/>
                <w:sz w:val="24"/>
                <w:szCs w:val="20"/>
              </w:rPr>
              <w:t>:</w:t>
            </w:r>
          </w:p>
        </w:tc>
        <w:tc>
          <w:tcPr>
            <w:tcW w:w="5227" w:type="dxa"/>
            <w:shd w:val="clear" w:color="auto" w:fill="E5B8B7" w:themeFill="accent2" w:themeFillTint="66"/>
            <w:vAlign w:val="center"/>
          </w:tcPr>
          <w:p w:rsidR="00ED2C62" w:rsidRPr="00E37981" w:rsidRDefault="00ED2C62" w:rsidP="00871C2E">
            <w:pPr>
              <w:rPr>
                <w:b/>
                <w:sz w:val="24"/>
                <w:szCs w:val="20"/>
              </w:rPr>
            </w:pPr>
            <w:r w:rsidRPr="00E37981">
              <w:rPr>
                <w:b/>
                <w:sz w:val="24"/>
                <w:szCs w:val="20"/>
              </w:rPr>
              <w:t>Outcome</w:t>
            </w:r>
            <w:r>
              <w:rPr>
                <w:b/>
                <w:sz w:val="24"/>
                <w:szCs w:val="20"/>
              </w:rPr>
              <w:t>s achieved:</w:t>
            </w:r>
          </w:p>
        </w:tc>
      </w:tr>
      <w:tr w:rsidR="00ED2C62" w:rsidTr="00871C2E">
        <w:tc>
          <w:tcPr>
            <w:tcW w:w="5495" w:type="dxa"/>
          </w:tcPr>
          <w:p w:rsidR="00ED2C62" w:rsidRPr="00E37981" w:rsidRDefault="00ED2C62" w:rsidP="00871C2E"/>
        </w:tc>
        <w:tc>
          <w:tcPr>
            <w:tcW w:w="5227" w:type="dxa"/>
          </w:tcPr>
          <w:p w:rsidR="00ED2C62" w:rsidRPr="00E37981" w:rsidRDefault="00ED2C62" w:rsidP="00871C2E"/>
        </w:tc>
      </w:tr>
      <w:tr w:rsidR="00ED2C62" w:rsidTr="00871C2E">
        <w:tc>
          <w:tcPr>
            <w:tcW w:w="5495" w:type="dxa"/>
          </w:tcPr>
          <w:p w:rsidR="00ED2C62" w:rsidRPr="00E37981" w:rsidRDefault="00ED2C62" w:rsidP="00871C2E"/>
        </w:tc>
        <w:tc>
          <w:tcPr>
            <w:tcW w:w="5227" w:type="dxa"/>
          </w:tcPr>
          <w:p w:rsidR="00ED2C62" w:rsidRPr="00E37981" w:rsidRDefault="00ED2C62" w:rsidP="00871C2E"/>
        </w:tc>
      </w:tr>
      <w:tr w:rsidR="00ED2C62" w:rsidTr="00871C2E">
        <w:tc>
          <w:tcPr>
            <w:tcW w:w="5495" w:type="dxa"/>
          </w:tcPr>
          <w:p w:rsidR="00ED2C62" w:rsidRPr="00E37981" w:rsidRDefault="00ED2C62" w:rsidP="00871C2E"/>
        </w:tc>
        <w:tc>
          <w:tcPr>
            <w:tcW w:w="5227" w:type="dxa"/>
          </w:tcPr>
          <w:p w:rsidR="00ED2C62" w:rsidRPr="00E37981" w:rsidRDefault="00ED2C62" w:rsidP="00871C2E"/>
        </w:tc>
      </w:tr>
      <w:tr w:rsidR="00ED2C62" w:rsidTr="00871C2E">
        <w:tc>
          <w:tcPr>
            <w:tcW w:w="5495" w:type="dxa"/>
          </w:tcPr>
          <w:p w:rsidR="00ED2C62" w:rsidRPr="00E37981" w:rsidRDefault="00ED2C62" w:rsidP="00871C2E"/>
        </w:tc>
        <w:tc>
          <w:tcPr>
            <w:tcW w:w="5227" w:type="dxa"/>
          </w:tcPr>
          <w:p w:rsidR="00ED2C62" w:rsidRPr="00E37981" w:rsidRDefault="00ED2C62" w:rsidP="00871C2E"/>
        </w:tc>
      </w:tr>
      <w:tr w:rsidR="00ED2C62" w:rsidTr="00871C2E">
        <w:tc>
          <w:tcPr>
            <w:tcW w:w="5495" w:type="dxa"/>
          </w:tcPr>
          <w:p w:rsidR="00ED2C62" w:rsidRPr="00E37981" w:rsidRDefault="00ED2C62" w:rsidP="00871C2E"/>
        </w:tc>
        <w:tc>
          <w:tcPr>
            <w:tcW w:w="5227" w:type="dxa"/>
          </w:tcPr>
          <w:p w:rsidR="00ED2C62" w:rsidRPr="00E37981" w:rsidRDefault="00ED2C62" w:rsidP="00871C2E"/>
        </w:tc>
      </w:tr>
    </w:tbl>
    <w:p w:rsidR="00ED2C62" w:rsidRPr="00B915F5" w:rsidRDefault="00ED2C62" w:rsidP="00ED2C62">
      <w:pPr>
        <w:spacing w:after="0"/>
        <w:rPr>
          <w:b/>
          <w:sz w:val="20"/>
          <w:szCs w:val="20"/>
        </w:rPr>
      </w:pPr>
    </w:p>
    <w:tbl>
      <w:tblPr>
        <w:tblStyle w:val="TableGrid"/>
        <w:tblW w:w="0" w:type="auto"/>
        <w:tblLook w:val="04A0" w:firstRow="1" w:lastRow="0" w:firstColumn="1" w:lastColumn="0" w:noHBand="0" w:noVBand="1"/>
      </w:tblPr>
      <w:tblGrid>
        <w:gridCol w:w="10722"/>
      </w:tblGrid>
      <w:tr w:rsidR="00ED2C62" w:rsidRPr="00662C86" w:rsidTr="00871C2E">
        <w:tc>
          <w:tcPr>
            <w:tcW w:w="10722" w:type="dxa"/>
            <w:shd w:val="clear" w:color="auto" w:fill="E5B8B7" w:themeFill="accent2" w:themeFillTint="66"/>
          </w:tcPr>
          <w:p w:rsidR="00ED2C62" w:rsidRPr="00662C86" w:rsidRDefault="00ED2C62" w:rsidP="00871C2E">
            <w:pPr>
              <w:rPr>
                <w:b/>
                <w:sz w:val="24"/>
                <w:szCs w:val="20"/>
              </w:rPr>
            </w:pPr>
            <w:r>
              <w:rPr>
                <w:b/>
                <w:sz w:val="24"/>
                <w:szCs w:val="20"/>
              </w:rPr>
              <w:t>Outcomes we are proud of:</w:t>
            </w:r>
          </w:p>
        </w:tc>
      </w:tr>
      <w:tr w:rsidR="00ED2C62" w:rsidTr="00871C2E">
        <w:tc>
          <w:tcPr>
            <w:tcW w:w="10722" w:type="dxa"/>
          </w:tcPr>
          <w:p w:rsidR="00ED2C62" w:rsidRDefault="00ED2C62" w:rsidP="00871C2E">
            <w:pPr>
              <w:rPr>
                <w:sz w:val="20"/>
                <w:szCs w:val="20"/>
              </w:rPr>
            </w:pPr>
          </w:p>
          <w:p w:rsidR="00ED2C62" w:rsidRDefault="00ED2C62" w:rsidP="00871C2E">
            <w:pPr>
              <w:rPr>
                <w:sz w:val="20"/>
                <w:szCs w:val="20"/>
              </w:rPr>
            </w:pPr>
          </w:p>
        </w:tc>
      </w:tr>
    </w:tbl>
    <w:p w:rsidR="00ED2C62" w:rsidRDefault="00ED2C62" w:rsidP="00ED2C62">
      <w:pPr>
        <w:spacing w:after="0"/>
        <w:rPr>
          <w:sz w:val="20"/>
          <w:szCs w:val="20"/>
        </w:rPr>
      </w:pPr>
    </w:p>
    <w:tbl>
      <w:tblPr>
        <w:tblStyle w:val="TableGrid"/>
        <w:tblW w:w="0" w:type="auto"/>
        <w:tblLook w:val="04A0" w:firstRow="1" w:lastRow="0" w:firstColumn="1" w:lastColumn="0" w:noHBand="0" w:noVBand="1"/>
      </w:tblPr>
      <w:tblGrid>
        <w:gridCol w:w="10722"/>
      </w:tblGrid>
      <w:tr w:rsidR="00ED2C62" w:rsidRPr="00662C86" w:rsidTr="00871C2E">
        <w:tc>
          <w:tcPr>
            <w:tcW w:w="10722" w:type="dxa"/>
            <w:shd w:val="clear" w:color="auto" w:fill="E5B8B7" w:themeFill="accent2" w:themeFillTint="66"/>
          </w:tcPr>
          <w:p w:rsidR="00ED2C62" w:rsidRPr="00662C86" w:rsidRDefault="00ED2C62" w:rsidP="00871C2E">
            <w:pPr>
              <w:rPr>
                <w:b/>
                <w:sz w:val="24"/>
                <w:szCs w:val="20"/>
              </w:rPr>
            </w:pPr>
            <w:r>
              <w:rPr>
                <w:b/>
                <w:sz w:val="24"/>
                <w:szCs w:val="20"/>
              </w:rPr>
              <w:t>Improvement priorities for the next 12 months:</w:t>
            </w:r>
          </w:p>
        </w:tc>
      </w:tr>
      <w:tr w:rsidR="00ED2C62" w:rsidTr="00871C2E">
        <w:tc>
          <w:tcPr>
            <w:tcW w:w="10722" w:type="dxa"/>
          </w:tcPr>
          <w:p w:rsidR="00ED2C62" w:rsidRDefault="00ED2C62" w:rsidP="00871C2E">
            <w:pPr>
              <w:rPr>
                <w:sz w:val="20"/>
                <w:szCs w:val="20"/>
              </w:rPr>
            </w:pPr>
          </w:p>
          <w:p w:rsidR="00ED2C62" w:rsidRDefault="00ED2C62" w:rsidP="00871C2E">
            <w:pPr>
              <w:rPr>
                <w:sz w:val="20"/>
                <w:szCs w:val="20"/>
              </w:rPr>
            </w:pPr>
          </w:p>
        </w:tc>
      </w:tr>
    </w:tbl>
    <w:p w:rsidR="00ED2C62" w:rsidRDefault="00ED2C62" w:rsidP="00ED2C62">
      <w:pPr>
        <w:spacing w:after="0"/>
        <w:rPr>
          <w:sz w:val="20"/>
          <w:szCs w:val="20"/>
        </w:rPr>
      </w:pPr>
    </w:p>
    <w:tbl>
      <w:tblPr>
        <w:tblStyle w:val="TableGrid"/>
        <w:tblW w:w="0" w:type="auto"/>
        <w:tblLook w:val="04A0" w:firstRow="1" w:lastRow="0" w:firstColumn="1" w:lastColumn="0" w:noHBand="0" w:noVBand="1"/>
      </w:tblPr>
      <w:tblGrid>
        <w:gridCol w:w="10722"/>
      </w:tblGrid>
      <w:tr w:rsidR="00ED2C62" w:rsidRPr="00662C86" w:rsidTr="00871C2E">
        <w:tc>
          <w:tcPr>
            <w:tcW w:w="10722" w:type="dxa"/>
            <w:shd w:val="clear" w:color="auto" w:fill="E5B8B7" w:themeFill="accent2" w:themeFillTint="66"/>
          </w:tcPr>
          <w:p w:rsidR="00ED2C62" w:rsidRPr="00662C86" w:rsidRDefault="00ED2C62" w:rsidP="00871C2E">
            <w:pPr>
              <w:rPr>
                <w:b/>
                <w:sz w:val="24"/>
                <w:szCs w:val="20"/>
              </w:rPr>
            </w:pPr>
            <w:r>
              <w:rPr>
                <w:b/>
                <w:sz w:val="24"/>
                <w:szCs w:val="20"/>
              </w:rPr>
              <w:t>Key risks to achieving the improvement priorities:</w:t>
            </w:r>
          </w:p>
        </w:tc>
      </w:tr>
      <w:tr w:rsidR="00ED2C62" w:rsidTr="00871C2E">
        <w:tc>
          <w:tcPr>
            <w:tcW w:w="10722" w:type="dxa"/>
          </w:tcPr>
          <w:p w:rsidR="00ED2C62" w:rsidRDefault="00ED2C62" w:rsidP="00871C2E">
            <w:pPr>
              <w:rPr>
                <w:sz w:val="20"/>
                <w:szCs w:val="20"/>
              </w:rPr>
            </w:pPr>
          </w:p>
          <w:p w:rsidR="00ED2C62" w:rsidRDefault="00ED2C62" w:rsidP="00871C2E">
            <w:pPr>
              <w:rPr>
                <w:sz w:val="20"/>
                <w:szCs w:val="20"/>
              </w:rPr>
            </w:pPr>
          </w:p>
        </w:tc>
      </w:tr>
    </w:tbl>
    <w:p w:rsidR="00ED2C62" w:rsidRDefault="00ED2C62" w:rsidP="00ED2C62">
      <w:pPr>
        <w:spacing w:after="0"/>
        <w:rPr>
          <w:sz w:val="20"/>
          <w:szCs w:val="20"/>
        </w:rPr>
      </w:pPr>
    </w:p>
    <w:p w:rsidR="00ED2C62" w:rsidRPr="002C208D" w:rsidRDefault="00ED2C62" w:rsidP="00662C86">
      <w:pPr>
        <w:spacing w:after="0"/>
        <w:rPr>
          <w:sz w:val="20"/>
          <w:szCs w:val="20"/>
        </w:rPr>
      </w:pPr>
    </w:p>
    <w:p w:rsidR="00662C86" w:rsidRDefault="00662C86">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662C86" w:rsidRPr="002C208D" w:rsidTr="0044007C">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662C86" w:rsidRPr="00E37981" w:rsidRDefault="00662C86" w:rsidP="0044007C">
            <w:pPr>
              <w:jc w:val="center"/>
              <w:rPr>
                <w:b/>
                <w:sz w:val="24"/>
                <w:szCs w:val="20"/>
              </w:rPr>
            </w:pPr>
            <w:r>
              <w:rPr>
                <w:b/>
                <w:sz w:val="24"/>
                <w:szCs w:val="20"/>
              </w:rPr>
              <w:lastRenderedPageBreak/>
              <w:t>Special Educational Needs and</w:t>
            </w:r>
            <w:r w:rsidR="0028399A">
              <w:rPr>
                <w:b/>
                <w:sz w:val="24"/>
                <w:szCs w:val="20"/>
              </w:rPr>
              <w:t>/or</w:t>
            </w:r>
            <w:r>
              <w:rPr>
                <w:b/>
                <w:sz w:val="24"/>
                <w:szCs w:val="20"/>
              </w:rPr>
              <w:t xml:space="preserve"> Disabilities</w:t>
            </w:r>
          </w:p>
        </w:tc>
      </w:tr>
    </w:tbl>
    <w:p w:rsidR="00662C86" w:rsidRDefault="00662C86" w:rsidP="00662C86">
      <w:pPr>
        <w:spacing w:after="0"/>
        <w:rPr>
          <w:b/>
          <w:sz w:val="20"/>
          <w:szCs w:val="20"/>
        </w:rPr>
      </w:pPr>
    </w:p>
    <w:tbl>
      <w:tblPr>
        <w:tblStyle w:val="TableGrid"/>
        <w:tblW w:w="0" w:type="auto"/>
        <w:tblLook w:val="04A0" w:firstRow="1" w:lastRow="0" w:firstColumn="1" w:lastColumn="0" w:noHBand="0" w:noVBand="1"/>
      </w:tblPr>
      <w:tblGrid>
        <w:gridCol w:w="5495"/>
        <w:gridCol w:w="5227"/>
      </w:tblGrid>
      <w:tr w:rsidR="00662C86" w:rsidRPr="00F62482" w:rsidTr="0044007C">
        <w:trPr>
          <w:trHeight w:val="408"/>
        </w:trPr>
        <w:tc>
          <w:tcPr>
            <w:tcW w:w="5495" w:type="dxa"/>
            <w:shd w:val="clear" w:color="auto" w:fill="E5B8B7" w:themeFill="accent2" w:themeFillTint="66"/>
            <w:vAlign w:val="center"/>
          </w:tcPr>
          <w:p w:rsidR="00662C86" w:rsidRPr="00E37981" w:rsidRDefault="00794647" w:rsidP="0044007C">
            <w:pPr>
              <w:rPr>
                <w:b/>
                <w:sz w:val="24"/>
                <w:szCs w:val="20"/>
              </w:rPr>
            </w:pPr>
            <w:r w:rsidRPr="00E37981">
              <w:rPr>
                <w:b/>
                <w:sz w:val="24"/>
                <w:szCs w:val="20"/>
              </w:rPr>
              <w:t>Areas for improvement</w:t>
            </w:r>
            <w:r>
              <w:rPr>
                <w:b/>
                <w:sz w:val="24"/>
                <w:szCs w:val="20"/>
              </w:rPr>
              <w:t>s identified from the last Ofsted Visit/Peer Challenge/Annual Conversation:</w:t>
            </w:r>
          </w:p>
        </w:tc>
        <w:tc>
          <w:tcPr>
            <w:tcW w:w="5227" w:type="dxa"/>
            <w:shd w:val="clear" w:color="auto" w:fill="E5B8B7" w:themeFill="accent2" w:themeFillTint="66"/>
            <w:vAlign w:val="center"/>
          </w:tcPr>
          <w:p w:rsidR="00662C86" w:rsidRPr="00E37981" w:rsidRDefault="00662C86" w:rsidP="0044007C">
            <w:pPr>
              <w:rPr>
                <w:b/>
                <w:sz w:val="24"/>
                <w:szCs w:val="20"/>
              </w:rPr>
            </w:pPr>
            <w:r w:rsidRPr="00E37981">
              <w:rPr>
                <w:b/>
                <w:sz w:val="24"/>
                <w:szCs w:val="20"/>
              </w:rPr>
              <w:t>Outcome</w:t>
            </w:r>
            <w:r>
              <w:rPr>
                <w:b/>
                <w:sz w:val="24"/>
                <w:szCs w:val="20"/>
              </w:rPr>
              <w:t>s achieved:</w:t>
            </w:r>
          </w:p>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r w:rsidR="00662C86" w:rsidTr="0044007C">
        <w:tc>
          <w:tcPr>
            <w:tcW w:w="5495" w:type="dxa"/>
          </w:tcPr>
          <w:p w:rsidR="00662C86" w:rsidRPr="00E37981" w:rsidRDefault="00662C86" w:rsidP="0044007C"/>
        </w:tc>
        <w:tc>
          <w:tcPr>
            <w:tcW w:w="5227" w:type="dxa"/>
          </w:tcPr>
          <w:p w:rsidR="00662C86" w:rsidRPr="00E37981" w:rsidRDefault="00662C86" w:rsidP="0044007C"/>
        </w:tc>
      </w:tr>
    </w:tbl>
    <w:p w:rsidR="00662C86" w:rsidRPr="00B915F5" w:rsidRDefault="00662C86" w:rsidP="00662C86">
      <w:pPr>
        <w:spacing w:after="0"/>
        <w:rPr>
          <w:b/>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Outcomes we are proud of:</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Improvement priorities for the next 12 months:</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44007C">
        <w:tc>
          <w:tcPr>
            <w:tcW w:w="10722" w:type="dxa"/>
            <w:shd w:val="clear" w:color="auto" w:fill="E5B8B7" w:themeFill="accent2" w:themeFillTint="66"/>
          </w:tcPr>
          <w:p w:rsidR="00662C86" w:rsidRPr="00662C86" w:rsidRDefault="00662C86" w:rsidP="0044007C">
            <w:pPr>
              <w:rPr>
                <w:b/>
                <w:sz w:val="24"/>
                <w:szCs w:val="20"/>
              </w:rPr>
            </w:pPr>
            <w:r>
              <w:rPr>
                <w:b/>
                <w:sz w:val="24"/>
                <w:szCs w:val="20"/>
              </w:rPr>
              <w:t>Key risks to achieving the improvement priorities:</w:t>
            </w:r>
          </w:p>
        </w:tc>
      </w:tr>
      <w:tr w:rsidR="00662C86" w:rsidTr="0044007C">
        <w:tc>
          <w:tcPr>
            <w:tcW w:w="10722" w:type="dxa"/>
          </w:tcPr>
          <w:p w:rsidR="00662C86" w:rsidRDefault="00662C86" w:rsidP="0044007C">
            <w:pPr>
              <w:rPr>
                <w:sz w:val="20"/>
                <w:szCs w:val="20"/>
              </w:rPr>
            </w:pPr>
          </w:p>
          <w:p w:rsidR="00662C86" w:rsidRDefault="00662C86" w:rsidP="0044007C">
            <w:pPr>
              <w:rPr>
                <w:sz w:val="20"/>
                <w:szCs w:val="20"/>
              </w:rPr>
            </w:pPr>
          </w:p>
        </w:tc>
      </w:tr>
    </w:tbl>
    <w:p w:rsidR="00662C86" w:rsidRDefault="00662C86" w:rsidP="00662C86">
      <w:pPr>
        <w:spacing w:after="0"/>
        <w:rPr>
          <w:sz w:val="20"/>
          <w:szCs w:val="20"/>
        </w:rPr>
      </w:pPr>
    </w:p>
    <w:p w:rsidR="006B2E0F" w:rsidRDefault="006B2E0F">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6B2E0F" w:rsidRPr="002C208D" w:rsidTr="00006848">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6B2E0F" w:rsidRPr="00E37981" w:rsidRDefault="006B2E0F" w:rsidP="00ED0FF6">
            <w:pPr>
              <w:jc w:val="center"/>
              <w:rPr>
                <w:b/>
                <w:sz w:val="24"/>
                <w:szCs w:val="20"/>
              </w:rPr>
            </w:pPr>
            <w:r>
              <w:rPr>
                <w:b/>
                <w:sz w:val="24"/>
                <w:szCs w:val="20"/>
              </w:rPr>
              <w:lastRenderedPageBreak/>
              <w:t>Youth Offending</w:t>
            </w:r>
          </w:p>
        </w:tc>
      </w:tr>
    </w:tbl>
    <w:p w:rsidR="006B2E0F" w:rsidRDefault="006B2E0F" w:rsidP="006B2E0F">
      <w:pPr>
        <w:spacing w:after="0"/>
        <w:rPr>
          <w:b/>
          <w:sz w:val="20"/>
          <w:szCs w:val="20"/>
        </w:rPr>
      </w:pPr>
    </w:p>
    <w:tbl>
      <w:tblPr>
        <w:tblStyle w:val="TableGrid"/>
        <w:tblW w:w="0" w:type="auto"/>
        <w:tblLook w:val="04A0" w:firstRow="1" w:lastRow="0" w:firstColumn="1" w:lastColumn="0" w:noHBand="0" w:noVBand="1"/>
      </w:tblPr>
      <w:tblGrid>
        <w:gridCol w:w="5495"/>
        <w:gridCol w:w="5227"/>
      </w:tblGrid>
      <w:tr w:rsidR="006B2E0F" w:rsidRPr="00F62482" w:rsidTr="00006848">
        <w:trPr>
          <w:trHeight w:val="408"/>
        </w:trPr>
        <w:tc>
          <w:tcPr>
            <w:tcW w:w="5495" w:type="dxa"/>
            <w:shd w:val="clear" w:color="auto" w:fill="E5B8B7" w:themeFill="accent2" w:themeFillTint="66"/>
            <w:vAlign w:val="center"/>
          </w:tcPr>
          <w:p w:rsidR="006B2E0F" w:rsidRPr="00E37981" w:rsidRDefault="00794647" w:rsidP="00006848">
            <w:pPr>
              <w:rPr>
                <w:b/>
                <w:sz w:val="24"/>
                <w:szCs w:val="20"/>
              </w:rPr>
            </w:pPr>
            <w:r w:rsidRPr="00E37981">
              <w:rPr>
                <w:b/>
                <w:sz w:val="24"/>
                <w:szCs w:val="20"/>
              </w:rPr>
              <w:t>Areas for improvement</w:t>
            </w:r>
            <w:r>
              <w:rPr>
                <w:b/>
                <w:sz w:val="24"/>
                <w:szCs w:val="20"/>
              </w:rPr>
              <w:t>s identified from the last Ofsted Visit/Peer Challenge/Annual Conversation:</w:t>
            </w:r>
          </w:p>
        </w:tc>
        <w:tc>
          <w:tcPr>
            <w:tcW w:w="5227" w:type="dxa"/>
            <w:shd w:val="clear" w:color="auto" w:fill="E5B8B7" w:themeFill="accent2" w:themeFillTint="66"/>
            <w:vAlign w:val="center"/>
          </w:tcPr>
          <w:p w:rsidR="006B2E0F" w:rsidRPr="00E37981" w:rsidRDefault="006B2E0F" w:rsidP="00006848">
            <w:pPr>
              <w:rPr>
                <w:b/>
                <w:sz w:val="24"/>
                <w:szCs w:val="20"/>
              </w:rPr>
            </w:pPr>
            <w:r w:rsidRPr="00E37981">
              <w:rPr>
                <w:b/>
                <w:sz w:val="24"/>
                <w:szCs w:val="20"/>
              </w:rPr>
              <w:t>Outcome</w:t>
            </w:r>
            <w:r>
              <w:rPr>
                <w:b/>
                <w:sz w:val="24"/>
                <w:szCs w:val="20"/>
              </w:rPr>
              <w:t>s achieved:</w:t>
            </w:r>
          </w:p>
        </w:tc>
      </w:tr>
      <w:tr w:rsidR="006B2E0F" w:rsidTr="00006848">
        <w:tc>
          <w:tcPr>
            <w:tcW w:w="5495" w:type="dxa"/>
          </w:tcPr>
          <w:p w:rsidR="006B2E0F" w:rsidRPr="00E37981" w:rsidRDefault="006B2E0F" w:rsidP="00006848"/>
        </w:tc>
        <w:tc>
          <w:tcPr>
            <w:tcW w:w="5227" w:type="dxa"/>
          </w:tcPr>
          <w:p w:rsidR="006B2E0F" w:rsidRPr="00E37981" w:rsidRDefault="006B2E0F" w:rsidP="00006848"/>
        </w:tc>
      </w:tr>
      <w:tr w:rsidR="006B2E0F" w:rsidTr="00006848">
        <w:tc>
          <w:tcPr>
            <w:tcW w:w="5495" w:type="dxa"/>
          </w:tcPr>
          <w:p w:rsidR="006B2E0F" w:rsidRPr="00E37981" w:rsidRDefault="006B2E0F" w:rsidP="00006848"/>
        </w:tc>
        <w:tc>
          <w:tcPr>
            <w:tcW w:w="5227" w:type="dxa"/>
          </w:tcPr>
          <w:p w:rsidR="006B2E0F" w:rsidRPr="00E37981" w:rsidRDefault="006B2E0F" w:rsidP="00006848"/>
        </w:tc>
      </w:tr>
      <w:tr w:rsidR="006B2E0F" w:rsidTr="00006848">
        <w:tc>
          <w:tcPr>
            <w:tcW w:w="5495" w:type="dxa"/>
          </w:tcPr>
          <w:p w:rsidR="006B2E0F" w:rsidRPr="00E37981" w:rsidRDefault="006B2E0F" w:rsidP="00006848"/>
        </w:tc>
        <w:tc>
          <w:tcPr>
            <w:tcW w:w="5227" w:type="dxa"/>
          </w:tcPr>
          <w:p w:rsidR="006B2E0F" w:rsidRPr="00E37981" w:rsidRDefault="006B2E0F" w:rsidP="00006848"/>
        </w:tc>
      </w:tr>
      <w:tr w:rsidR="006B2E0F" w:rsidTr="00006848">
        <w:tc>
          <w:tcPr>
            <w:tcW w:w="5495" w:type="dxa"/>
          </w:tcPr>
          <w:p w:rsidR="006B2E0F" w:rsidRPr="00E37981" w:rsidRDefault="006B2E0F" w:rsidP="00006848"/>
        </w:tc>
        <w:tc>
          <w:tcPr>
            <w:tcW w:w="5227" w:type="dxa"/>
          </w:tcPr>
          <w:p w:rsidR="006B2E0F" w:rsidRPr="00E37981" w:rsidRDefault="006B2E0F" w:rsidP="00006848"/>
        </w:tc>
      </w:tr>
      <w:tr w:rsidR="006B2E0F" w:rsidTr="00006848">
        <w:tc>
          <w:tcPr>
            <w:tcW w:w="5495" w:type="dxa"/>
          </w:tcPr>
          <w:p w:rsidR="006B2E0F" w:rsidRPr="00E37981" w:rsidRDefault="006B2E0F" w:rsidP="00006848"/>
        </w:tc>
        <w:tc>
          <w:tcPr>
            <w:tcW w:w="5227" w:type="dxa"/>
          </w:tcPr>
          <w:p w:rsidR="006B2E0F" w:rsidRPr="00E37981" w:rsidRDefault="006B2E0F" w:rsidP="00006848"/>
        </w:tc>
      </w:tr>
    </w:tbl>
    <w:p w:rsidR="006B2E0F" w:rsidRPr="00B915F5" w:rsidRDefault="006B2E0F" w:rsidP="006B2E0F">
      <w:pPr>
        <w:spacing w:after="0"/>
        <w:rPr>
          <w:b/>
          <w:sz w:val="20"/>
          <w:szCs w:val="20"/>
        </w:rPr>
      </w:pPr>
    </w:p>
    <w:tbl>
      <w:tblPr>
        <w:tblStyle w:val="TableGrid"/>
        <w:tblW w:w="0" w:type="auto"/>
        <w:tblLook w:val="04A0" w:firstRow="1" w:lastRow="0" w:firstColumn="1" w:lastColumn="0" w:noHBand="0" w:noVBand="1"/>
      </w:tblPr>
      <w:tblGrid>
        <w:gridCol w:w="10722"/>
      </w:tblGrid>
      <w:tr w:rsidR="006B2E0F" w:rsidRPr="00662C86" w:rsidTr="00006848">
        <w:tc>
          <w:tcPr>
            <w:tcW w:w="10722" w:type="dxa"/>
            <w:shd w:val="clear" w:color="auto" w:fill="E5B8B7" w:themeFill="accent2" w:themeFillTint="66"/>
          </w:tcPr>
          <w:p w:rsidR="006B2E0F" w:rsidRPr="00662C86" w:rsidRDefault="006B2E0F" w:rsidP="00006848">
            <w:pPr>
              <w:rPr>
                <w:b/>
                <w:sz w:val="24"/>
                <w:szCs w:val="20"/>
              </w:rPr>
            </w:pPr>
            <w:r>
              <w:rPr>
                <w:b/>
                <w:sz w:val="24"/>
                <w:szCs w:val="20"/>
              </w:rPr>
              <w:t>Outcomes we are proud of:</w:t>
            </w:r>
          </w:p>
        </w:tc>
      </w:tr>
      <w:tr w:rsidR="006B2E0F" w:rsidTr="00006848">
        <w:tc>
          <w:tcPr>
            <w:tcW w:w="10722" w:type="dxa"/>
          </w:tcPr>
          <w:p w:rsidR="006B2E0F" w:rsidRDefault="006B2E0F" w:rsidP="00006848">
            <w:pPr>
              <w:rPr>
                <w:sz w:val="20"/>
                <w:szCs w:val="20"/>
              </w:rPr>
            </w:pPr>
          </w:p>
          <w:p w:rsidR="006B2E0F" w:rsidRDefault="006B2E0F" w:rsidP="00006848">
            <w:pPr>
              <w:rPr>
                <w:sz w:val="20"/>
                <w:szCs w:val="20"/>
              </w:rPr>
            </w:pPr>
          </w:p>
        </w:tc>
      </w:tr>
    </w:tbl>
    <w:p w:rsidR="006B2E0F" w:rsidRDefault="006B2E0F" w:rsidP="006B2E0F">
      <w:pPr>
        <w:spacing w:after="0"/>
        <w:rPr>
          <w:sz w:val="20"/>
          <w:szCs w:val="20"/>
        </w:rPr>
      </w:pPr>
    </w:p>
    <w:tbl>
      <w:tblPr>
        <w:tblStyle w:val="TableGrid"/>
        <w:tblW w:w="0" w:type="auto"/>
        <w:tblLook w:val="04A0" w:firstRow="1" w:lastRow="0" w:firstColumn="1" w:lastColumn="0" w:noHBand="0" w:noVBand="1"/>
      </w:tblPr>
      <w:tblGrid>
        <w:gridCol w:w="10722"/>
      </w:tblGrid>
      <w:tr w:rsidR="006B2E0F" w:rsidRPr="00662C86" w:rsidTr="00006848">
        <w:tc>
          <w:tcPr>
            <w:tcW w:w="10722" w:type="dxa"/>
            <w:shd w:val="clear" w:color="auto" w:fill="E5B8B7" w:themeFill="accent2" w:themeFillTint="66"/>
          </w:tcPr>
          <w:p w:rsidR="006B2E0F" w:rsidRPr="00662C86" w:rsidRDefault="006B2E0F" w:rsidP="00006848">
            <w:pPr>
              <w:rPr>
                <w:b/>
                <w:sz w:val="24"/>
                <w:szCs w:val="20"/>
              </w:rPr>
            </w:pPr>
            <w:r>
              <w:rPr>
                <w:b/>
                <w:sz w:val="24"/>
                <w:szCs w:val="20"/>
              </w:rPr>
              <w:t>Improvement priorities for the next 12 months:</w:t>
            </w:r>
          </w:p>
        </w:tc>
      </w:tr>
      <w:tr w:rsidR="006B2E0F" w:rsidTr="00006848">
        <w:tc>
          <w:tcPr>
            <w:tcW w:w="10722" w:type="dxa"/>
          </w:tcPr>
          <w:p w:rsidR="006B2E0F" w:rsidRDefault="006B2E0F" w:rsidP="00006848">
            <w:pPr>
              <w:rPr>
                <w:sz w:val="20"/>
                <w:szCs w:val="20"/>
              </w:rPr>
            </w:pPr>
          </w:p>
          <w:p w:rsidR="006B2E0F" w:rsidRDefault="006B2E0F" w:rsidP="00006848">
            <w:pPr>
              <w:rPr>
                <w:sz w:val="20"/>
                <w:szCs w:val="20"/>
              </w:rPr>
            </w:pPr>
          </w:p>
        </w:tc>
      </w:tr>
    </w:tbl>
    <w:p w:rsidR="006B2E0F" w:rsidRDefault="006B2E0F" w:rsidP="006B2E0F">
      <w:pPr>
        <w:spacing w:after="0"/>
        <w:rPr>
          <w:sz w:val="20"/>
          <w:szCs w:val="20"/>
        </w:rPr>
      </w:pPr>
    </w:p>
    <w:tbl>
      <w:tblPr>
        <w:tblStyle w:val="TableGrid"/>
        <w:tblW w:w="0" w:type="auto"/>
        <w:tblLook w:val="04A0" w:firstRow="1" w:lastRow="0" w:firstColumn="1" w:lastColumn="0" w:noHBand="0" w:noVBand="1"/>
      </w:tblPr>
      <w:tblGrid>
        <w:gridCol w:w="10722"/>
      </w:tblGrid>
      <w:tr w:rsidR="006B2E0F" w:rsidRPr="00662C86" w:rsidTr="00006848">
        <w:tc>
          <w:tcPr>
            <w:tcW w:w="10722" w:type="dxa"/>
            <w:shd w:val="clear" w:color="auto" w:fill="E5B8B7" w:themeFill="accent2" w:themeFillTint="66"/>
          </w:tcPr>
          <w:p w:rsidR="006B2E0F" w:rsidRPr="00662C86" w:rsidRDefault="006B2E0F" w:rsidP="00006848">
            <w:pPr>
              <w:rPr>
                <w:b/>
                <w:sz w:val="24"/>
                <w:szCs w:val="20"/>
              </w:rPr>
            </w:pPr>
            <w:r>
              <w:rPr>
                <w:b/>
                <w:sz w:val="24"/>
                <w:szCs w:val="20"/>
              </w:rPr>
              <w:t>Key risks to achieving the improvement priorities:</w:t>
            </w:r>
          </w:p>
        </w:tc>
      </w:tr>
      <w:tr w:rsidR="006B2E0F" w:rsidTr="00006848">
        <w:tc>
          <w:tcPr>
            <w:tcW w:w="10722" w:type="dxa"/>
          </w:tcPr>
          <w:p w:rsidR="006B2E0F" w:rsidRDefault="006B2E0F" w:rsidP="00006848">
            <w:pPr>
              <w:rPr>
                <w:sz w:val="20"/>
                <w:szCs w:val="20"/>
              </w:rPr>
            </w:pPr>
          </w:p>
          <w:p w:rsidR="006B2E0F" w:rsidRDefault="006B2E0F" w:rsidP="00006848">
            <w:pPr>
              <w:rPr>
                <w:sz w:val="20"/>
                <w:szCs w:val="20"/>
              </w:rPr>
            </w:pPr>
          </w:p>
        </w:tc>
      </w:tr>
    </w:tbl>
    <w:p w:rsidR="006B2E0F" w:rsidRDefault="006B2E0F" w:rsidP="006B2E0F">
      <w:pPr>
        <w:spacing w:after="0"/>
        <w:rPr>
          <w:sz w:val="20"/>
          <w:szCs w:val="20"/>
        </w:rPr>
      </w:pPr>
    </w:p>
    <w:p w:rsidR="006B2E0F" w:rsidRDefault="006B2E0F" w:rsidP="00662C86">
      <w:pPr>
        <w:spacing w:after="0"/>
        <w:rPr>
          <w:sz w:val="20"/>
          <w:szCs w:val="20"/>
        </w:rPr>
      </w:pPr>
    </w:p>
    <w:p w:rsidR="006B2E0F" w:rsidRDefault="006B2E0F">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6B2E0F" w:rsidRPr="002C208D" w:rsidTr="00006848">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6B2E0F" w:rsidRPr="00E37981" w:rsidRDefault="00ED0FF6" w:rsidP="00ED0FF6">
            <w:pPr>
              <w:jc w:val="center"/>
              <w:rPr>
                <w:b/>
                <w:sz w:val="24"/>
                <w:szCs w:val="20"/>
              </w:rPr>
            </w:pPr>
            <w:r>
              <w:rPr>
                <w:b/>
                <w:sz w:val="24"/>
                <w:szCs w:val="20"/>
              </w:rPr>
              <w:lastRenderedPageBreak/>
              <w:t>Children's Community Health Services</w:t>
            </w:r>
          </w:p>
        </w:tc>
      </w:tr>
    </w:tbl>
    <w:p w:rsidR="006B2E0F" w:rsidRDefault="006B2E0F" w:rsidP="006B2E0F">
      <w:pPr>
        <w:spacing w:after="0"/>
        <w:rPr>
          <w:b/>
          <w:sz w:val="20"/>
          <w:szCs w:val="20"/>
        </w:rPr>
      </w:pPr>
    </w:p>
    <w:tbl>
      <w:tblPr>
        <w:tblStyle w:val="TableGrid"/>
        <w:tblW w:w="0" w:type="auto"/>
        <w:tblLook w:val="04A0" w:firstRow="1" w:lastRow="0" w:firstColumn="1" w:lastColumn="0" w:noHBand="0" w:noVBand="1"/>
      </w:tblPr>
      <w:tblGrid>
        <w:gridCol w:w="5495"/>
        <w:gridCol w:w="5227"/>
      </w:tblGrid>
      <w:tr w:rsidR="006B2E0F" w:rsidRPr="00F62482" w:rsidTr="00006848">
        <w:trPr>
          <w:trHeight w:val="408"/>
        </w:trPr>
        <w:tc>
          <w:tcPr>
            <w:tcW w:w="5495" w:type="dxa"/>
            <w:shd w:val="clear" w:color="auto" w:fill="E5B8B7" w:themeFill="accent2" w:themeFillTint="66"/>
            <w:vAlign w:val="center"/>
          </w:tcPr>
          <w:p w:rsidR="006B2E0F" w:rsidRPr="00E37981" w:rsidRDefault="00794647" w:rsidP="00006848">
            <w:pPr>
              <w:rPr>
                <w:b/>
                <w:sz w:val="24"/>
                <w:szCs w:val="20"/>
              </w:rPr>
            </w:pPr>
            <w:r w:rsidRPr="00E37981">
              <w:rPr>
                <w:b/>
                <w:sz w:val="24"/>
                <w:szCs w:val="20"/>
              </w:rPr>
              <w:t>Areas for improvement</w:t>
            </w:r>
            <w:r>
              <w:rPr>
                <w:b/>
                <w:sz w:val="24"/>
                <w:szCs w:val="20"/>
              </w:rPr>
              <w:t>s identified from the last Ofsted Visit/Peer Challenge/Annual Conversation:</w:t>
            </w:r>
          </w:p>
        </w:tc>
        <w:tc>
          <w:tcPr>
            <w:tcW w:w="5227" w:type="dxa"/>
            <w:shd w:val="clear" w:color="auto" w:fill="E5B8B7" w:themeFill="accent2" w:themeFillTint="66"/>
            <w:vAlign w:val="center"/>
          </w:tcPr>
          <w:p w:rsidR="006B2E0F" w:rsidRPr="00E37981" w:rsidRDefault="006B2E0F" w:rsidP="00006848">
            <w:pPr>
              <w:rPr>
                <w:b/>
                <w:sz w:val="24"/>
                <w:szCs w:val="20"/>
              </w:rPr>
            </w:pPr>
            <w:r w:rsidRPr="00E37981">
              <w:rPr>
                <w:b/>
                <w:sz w:val="24"/>
                <w:szCs w:val="20"/>
              </w:rPr>
              <w:t>Outcome</w:t>
            </w:r>
            <w:r>
              <w:rPr>
                <w:b/>
                <w:sz w:val="24"/>
                <w:szCs w:val="20"/>
              </w:rPr>
              <w:t>s achieved:</w:t>
            </w:r>
          </w:p>
        </w:tc>
      </w:tr>
      <w:tr w:rsidR="006B2E0F" w:rsidTr="00006848">
        <w:tc>
          <w:tcPr>
            <w:tcW w:w="5495" w:type="dxa"/>
          </w:tcPr>
          <w:p w:rsidR="006B2E0F" w:rsidRPr="00E37981" w:rsidRDefault="006B2E0F" w:rsidP="00006848"/>
        </w:tc>
        <w:tc>
          <w:tcPr>
            <w:tcW w:w="5227" w:type="dxa"/>
          </w:tcPr>
          <w:p w:rsidR="006B2E0F" w:rsidRPr="00E37981" w:rsidRDefault="006B2E0F" w:rsidP="00006848"/>
        </w:tc>
      </w:tr>
      <w:tr w:rsidR="006B2E0F" w:rsidTr="00006848">
        <w:tc>
          <w:tcPr>
            <w:tcW w:w="5495" w:type="dxa"/>
          </w:tcPr>
          <w:p w:rsidR="006B2E0F" w:rsidRPr="00E37981" w:rsidRDefault="006B2E0F" w:rsidP="00006848"/>
        </w:tc>
        <w:tc>
          <w:tcPr>
            <w:tcW w:w="5227" w:type="dxa"/>
          </w:tcPr>
          <w:p w:rsidR="006B2E0F" w:rsidRPr="00E37981" w:rsidRDefault="006B2E0F" w:rsidP="00006848"/>
        </w:tc>
      </w:tr>
      <w:tr w:rsidR="006B2E0F" w:rsidTr="00006848">
        <w:tc>
          <w:tcPr>
            <w:tcW w:w="5495" w:type="dxa"/>
          </w:tcPr>
          <w:p w:rsidR="006B2E0F" w:rsidRPr="00E37981" w:rsidRDefault="006B2E0F" w:rsidP="00006848"/>
        </w:tc>
        <w:tc>
          <w:tcPr>
            <w:tcW w:w="5227" w:type="dxa"/>
          </w:tcPr>
          <w:p w:rsidR="006B2E0F" w:rsidRPr="00E37981" w:rsidRDefault="006B2E0F" w:rsidP="00006848"/>
        </w:tc>
      </w:tr>
      <w:tr w:rsidR="006B2E0F" w:rsidTr="00006848">
        <w:tc>
          <w:tcPr>
            <w:tcW w:w="5495" w:type="dxa"/>
          </w:tcPr>
          <w:p w:rsidR="006B2E0F" w:rsidRPr="00E37981" w:rsidRDefault="006B2E0F" w:rsidP="00006848"/>
        </w:tc>
        <w:tc>
          <w:tcPr>
            <w:tcW w:w="5227" w:type="dxa"/>
          </w:tcPr>
          <w:p w:rsidR="006B2E0F" w:rsidRPr="00E37981" w:rsidRDefault="006B2E0F" w:rsidP="00006848"/>
        </w:tc>
      </w:tr>
      <w:tr w:rsidR="006B2E0F" w:rsidTr="00006848">
        <w:tc>
          <w:tcPr>
            <w:tcW w:w="5495" w:type="dxa"/>
          </w:tcPr>
          <w:p w:rsidR="006B2E0F" w:rsidRPr="00E37981" w:rsidRDefault="006B2E0F" w:rsidP="00006848"/>
        </w:tc>
        <w:tc>
          <w:tcPr>
            <w:tcW w:w="5227" w:type="dxa"/>
          </w:tcPr>
          <w:p w:rsidR="006B2E0F" w:rsidRPr="00E37981" w:rsidRDefault="006B2E0F" w:rsidP="00006848"/>
        </w:tc>
      </w:tr>
    </w:tbl>
    <w:p w:rsidR="006B2E0F" w:rsidRPr="00B915F5" w:rsidRDefault="006B2E0F" w:rsidP="006B2E0F">
      <w:pPr>
        <w:spacing w:after="0"/>
        <w:rPr>
          <w:b/>
          <w:sz w:val="20"/>
          <w:szCs w:val="20"/>
        </w:rPr>
      </w:pPr>
    </w:p>
    <w:tbl>
      <w:tblPr>
        <w:tblStyle w:val="TableGrid"/>
        <w:tblW w:w="0" w:type="auto"/>
        <w:tblLook w:val="04A0" w:firstRow="1" w:lastRow="0" w:firstColumn="1" w:lastColumn="0" w:noHBand="0" w:noVBand="1"/>
      </w:tblPr>
      <w:tblGrid>
        <w:gridCol w:w="10722"/>
      </w:tblGrid>
      <w:tr w:rsidR="006B2E0F" w:rsidRPr="00662C86" w:rsidTr="00006848">
        <w:tc>
          <w:tcPr>
            <w:tcW w:w="10722" w:type="dxa"/>
            <w:shd w:val="clear" w:color="auto" w:fill="E5B8B7" w:themeFill="accent2" w:themeFillTint="66"/>
          </w:tcPr>
          <w:p w:rsidR="006B2E0F" w:rsidRPr="00662C86" w:rsidRDefault="006B2E0F" w:rsidP="00006848">
            <w:pPr>
              <w:rPr>
                <w:b/>
                <w:sz w:val="24"/>
                <w:szCs w:val="20"/>
              </w:rPr>
            </w:pPr>
            <w:r>
              <w:rPr>
                <w:b/>
                <w:sz w:val="24"/>
                <w:szCs w:val="20"/>
              </w:rPr>
              <w:t>Outcomes we are proud of:</w:t>
            </w:r>
          </w:p>
        </w:tc>
      </w:tr>
      <w:tr w:rsidR="006B2E0F" w:rsidTr="00006848">
        <w:tc>
          <w:tcPr>
            <w:tcW w:w="10722" w:type="dxa"/>
          </w:tcPr>
          <w:p w:rsidR="006B2E0F" w:rsidRDefault="006B2E0F" w:rsidP="00006848">
            <w:pPr>
              <w:rPr>
                <w:sz w:val="20"/>
                <w:szCs w:val="20"/>
              </w:rPr>
            </w:pPr>
          </w:p>
          <w:p w:rsidR="006B2E0F" w:rsidRDefault="006B2E0F" w:rsidP="00006848">
            <w:pPr>
              <w:rPr>
                <w:sz w:val="20"/>
                <w:szCs w:val="20"/>
              </w:rPr>
            </w:pPr>
          </w:p>
        </w:tc>
      </w:tr>
    </w:tbl>
    <w:p w:rsidR="006B2E0F" w:rsidRDefault="006B2E0F" w:rsidP="006B2E0F">
      <w:pPr>
        <w:spacing w:after="0"/>
        <w:rPr>
          <w:sz w:val="20"/>
          <w:szCs w:val="20"/>
        </w:rPr>
      </w:pPr>
    </w:p>
    <w:tbl>
      <w:tblPr>
        <w:tblStyle w:val="TableGrid"/>
        <w:tblW w:w="0" w:type="auto"/>
        <w:tblLook w:val="04A0" w:firstRow="1" w:lastRow="0" w:firstColumn="1" w:lastColumn="0" w:noHBand="0" w:noVBand="1"/>
      </w:tblPr>
      <w:tblGrid>
        <w:gridCol w:w="10722"/>
      </w:tblGrid>
      <w:tr w:rsidR="006B2E0F" w:rsidRPr="00662C86" w:rsidTr="00006848">
        <w:tc>
          <w:tcPr>
            <w:tcW w:w="10722" w:type="dxa"/>
            <w:shd w:val="clear" w:color="auto" w:fill="E5B8B7" w:themeFill="accent2" w:themeFillTint="66"/>
          </w:tcPr>
          <w:p w:rsidR="006B2E0F" w:rsidRPr="00662C86" w:rsidRDefault="006B2E0F" w:rsidP="00006848">
            <w:pPr>
              <w:rPr>
                <w:b/>
                <w:sz w:val="24"/>
                <w:szCs w:val="20"/>
              </w:rPr>
            </w:pPr>
            <w:r>
              <w:rPr>
                <w:b/>
                <w:sz w:val="24"/>
                <w:szCs w:val="20"/>
              </w:rPr>
              <w:t>Improvement priorities for the next 12 months:</w:t>
            </w:r>
          </w:p>
        </w:tc>
      </w:tr>
      <w:tr w:rsidR="006B2E0F" w:rsidTr="00006848">
        <w:tc>
          <w:tcPr>
            <w:tcW w:w="10722" w:type="dxa"/>
          </w:tcPr>
          <w:p w:rsidR="006B2E0F" w:rsidRDefault="006B2E0F" w:rsidP="00006848">
            <w:pPr>
              <w:rPr>
                <w:sz w:val="20"/>
                <w:szCs w:val="20"/>
              </w:rPr>
            </w:pPr>
          </w:p>
          <w:p w:rsidR="006B2E0F" w:rsidRDefault="006B2E0F" w:rsidP="00006848">
            <w:pPr>
              <w:rPr>
                <w:sz w:val="20"/>
                <w:szCs w:val="20"/>
              </w:rPr>
            </w:pPr>
          </w:p>
        </w:tc>
      </w:tr>
    </w:tbl>
    <w:p w:rsidR="006B2E0F" w:rsidRDefault="006B2E0F" w:rsidP="006B2E0F">
      <w:pPr>
        <w:spacing w:after="0"/>
        <w:rPr>
          <w:sz w:val="20"/>
          <w:szCs w:val="20"/>
        </w:rPr>
      </w:pPr>
    </w:p>
    <w:tbl>
      <w:tblPr>
        <w:tblStyle w:val="TableGrid"/>
        <w:tblW w:w="0" w:type="auto"/>
        <w:tblLook w:val="04A0" w:firstRow="1" w:lastRow="0" w:firstColumn="1" w:lastColumn="0" w:noHBand="0" w:noVBand="1"/>
      </w:tblPr>
      <w:tblGrid>
        <w:gridCol w:w="10722"/>
      </w:tblGrid>
      <w:tr w:rsidR="006B2E0F" w:rsidRPr="00662C86" w:rsidTr="00006848">
        <w:tc>
          <w:tcPr>
            <w:tcW w:w="10722" w:type="dxa"/>
            <w:shd w:val="clear" w:color="auto" w:fill="E5B8B7" w:themeFill="accent2" w:themeFillTint="66"/>
          </w:tcPr>
          <w:p w:rsidR="006B2E0F" w:rsidRPr="00662C86" w:rsidRDefault="006B2E0F" w:rsidP="00006848">
            <w:pPr>
              <w:rPr>
                <w:b/>
                <w:sz w:val="24"/>
                <w:szCs w:val="20"/>
              </w:rPr>
            </w:pPr>
            <w:r>
              <w:rPr>
                <w:b/>
                <w:sz w:val="24"/>
                <w:szCs w:val="20"/>
              </w:rPr>
              <w:t>Key risks to achieving the improvement priorities:</w:t>
            </w:r>
          </w:p>
        </w:tc>
      </w:tr>
      <w:tr w:rsidR="006B2E0F" w:rsidTr="00006848">
        <w:tc>
          <w:tcPr>
            <w:tcW w:w="10722" w:type="dxa"/>
          </w:tcPr>
          <w:p w:rsidR="006B2E0F" w:rsidRDefault="006B2E0F" w:rsidP="00006848">
            <w:pPr>
              <w:rPr>
                <w:sz w:val="20"/>
                <w:szCs w:val="20"/>
              </w:rPr>
            </w:pPr>
          </w:p>
          <w:p w:rsidR="006B2E0F" w:rsidRDefault="006B2E0F" w:rsidP="00006848">
            <w:pPr>
              <w:rPr>
                <w:sz w:val="20"/>
                <w:szCs w:val="20"/>
              </w:rPr>
            </w:pPr>
          </w:p>
        </w:tc>
      </w:tr>
    </w:tbl>
    <w:p w:rsidR="006B2E0F" w:rsidRDefault="006B2E0F" w:rsidP="006B2E0F">
      <w:pPr>
        <w:spacing w:after="0"/>
        <w:rPr>
          <w:sz w:val="20"/>
          <w:szCs w:val="20"/>
        </w:rPr>
      </w:pPr>
    </w:p>
    <w:p w:rsidR="006B2E0F" w:rsidRPr="002C208D" w:rsidRDefault="006B2E0F" w:rsidP="00662C86">
      <w:pPr>
        <w:spacing w:after="0"/>
        <w:rPr>
          <w:sz w:val="20"/>
          <w:szCs w:val="20"/>
        </w:rPr>
      </w:pPr>
    </w:p>
    <w:p w:rsidR="00662C86" w:rsidRPr="002C208D" w:rsidRDefault="00662C86" w:rsidP="00662C86">
      <w:pPr>
        <w:spacing w:after="0"/>
        <w:rPr>
          <w:sz w:val="20"/>
          <w:szCs w:val="20"/>
        </w:rPr>
      </w:pPr>
    </w:p>
    <w:p w:rsidR="00662C86" w:rsidRDefault="00662C86">
      <w:pPr>
        <w:sectPr w:rsidR="00662C86" w:rsidSect="007F2956">
          <w:pgSz w:w="11906" w:h="16838" w:code="9"/>
          <w:pgMar w:top="680" w:right="680" w:bottom="720" w:left="720" w:header="624" w:footer="567" w:gutter="0"/>
          <w:cols w:space="708"/>
          <w:docGrid w:linePitch="360"/>
        </w:sectPr>
      </w:pPr>
    </w:p>
    <w:tbl>
      <w:tblPr>
        <w:tblStyle w:val="TableGrid"/>
        <w:tblW w:w="0" w:type="auto"/>
        <w:tblLook w:val="04A0" w:firstRow="1" w:lastRow="0" w:firstColumn="1" w:lastColumn="0" w:noHBand="0" w:noVBand="1"/>
      </w:tblPr>
      <w:tblGrid>
        <w:gridCol w:w="15134"/>
      </w:tblGrid>
      <w:tr w:rsidR="00662C86" w:rsidRPr="00033F07" w:rsidTr="00662C86">
        <w:trPr>
          <w:trHeight w:val="472"/>
        </w:trPr>
        <w:tc>
          <w:tcPr>
            <w:tcW w:w="15134" w:type="dxa"/>
            <w:shd w:val="clear" w:color="auto" w:fill="E5B8B7" w:themeFill="accent2" w:themeFillTint="66"/>
            <w:vAlign w:val="center"/>
          </w:tcPr>
          <w:p w:rsidR="00662C86" w:rsidRPr="00033F07" w:rsidRDefault="00662C86" w:rsidP="003A7F6A">
            <w:pPr>
              <w:jc w:val="center"/>
              <w:rPr>
                <w:b/>
                <w:sz w:val="24"/>
              </w:rPr>
            </w:pPr>
            <w:r w:rsidRPr="00033F07">
              <w:rPr>
                <w:b/>
                <w:sz w:val="24"/>
              </w:rPr>
              <w:lastRenderedPageBreak/>
              <w:t>Risk Support and Offer</w:t>
            </w:r>
          </w:p>
        </w:tc>
      </w:tr>
    </w:tbl>
    <w:p w:rsidR="00662C86" w:rsidRDefault="00662C86" w:rsidP="00662C86">
      <w:pPr>
        <w:spacing w:after="0"/>
      </w:pPr>
    </w:p>
    <w:tbl>
      <w:tblPr>
        <w:tblStyle w:val="TableGrid"/>
        <w:tblW w:w="0" w:type="auto"/>
        <w:tblLook w:val="04A0" w:firstRow="1" w:lastRow="0" w:firstColumn="1" w:lastColumn="0" w:noHBand="0" w:noVBand="1"/>
      </w:tblPr>
      <w:tblGrid>
        <w:gridCol w:w="5211"/>
        <w:gridCol w:w="5211"/>
        <w:gridCol w:w="4712"/>
      </w:tblGrid>
      <w:tr w:rsidR="00662C86" w:rsidRPr="004E72A1" w:rsidTr="00B50F88">
        <w:trPr>
          <w:trHeight w:val="516"/>
        </w:trPr>
        <w:tc>
          <w:tcPr>
            <w:tcW w:w="5211" w:type="dxa"/>
            <w:shd w:val="clear" w:color="auto" w:fill="E5B8B7" w:themeFill="accent2" w:themeFillTint="66"/>
            <w:vAlign w:val="center"/>
          </w:tcPr>
          <w:p w:rsidR="00662C86" w:rsidRPr="004E72A1" w:rsidRDefault="00662C86" w:rsidP="00662C86">
            <w:pPr>
              <w:rPr>
                <w:b/>
                <w:sz w:val="24"/>
              </w:rPr>
            </w:pPr>
            <w:r>
              <w:rPr>
                <w:b/>
                <w:sz w:val="24"/>
              </w:rPr>
              <w:t>In order to achieve your improvement priorities w</w:t>
            </w:r>
            <w:r w:rsidRPr="004E72A1">
              <w:rPr>
                <w:b/>
                <w:sz w:val="24"/>
              </w:rPr>
              <w:t xml:space="preserve">hat support do </w:t>
            </w:r>
            <w:r>
              <w:rPr>
                <w:b/>
                <w:sz w:val="24"/>
              </w:rPr>
              <w:t>you</w:t>
            </w:r>
            <w:r w:rsidRPr="004E72A1">
              <w:rPr>
                <w:b/>
                <w:sz w:val="24"/>
              </w:rPr>
              <w:t xml:space="preserve"> need from th</w:t>
            </w:r>
            <w:r>
              <w:rPr>
                <w:b/>
                <w:sz w:val="24"/>
              </w:rPr>
              <w:t>e Regional Improvement Alliance:</w:t>
            </w:r>
          </w:p>
        </w:tc>
        <w:tc>
          <w:tcPr>
            <w:tcW w:w="5211" w:type="dxa"/>
            <w:shd w:val="clear" w:color="auto" w:fill="E5B8B7" w:themeFill="accent2" w:themeFillTint="66"/>
            <w:vAlign w:val="center"/>
          </w:tcPr>
          <w:p w:rsidR="00662C86" w:rsidRPr="004E72A1" w:rsidRDefault="00831F99" w:rsidP="00662C86">
            <w:pPr>
              <w:rPr>
                <w:b/>
                <w:sz w:val="24"/>
              </w:rPr>
            </w:pPr>
            <w:r w:rsidRPr="004E72A1">
              <w:rPr>
                <w:b/>
                <w:sz w:val="24"/>
              </w:rPr>
              <w:t>What does that support look like - for example peer review, diagnostic evaluation</w:t>
            </w:r>
            <w:proofErr w:type="gramStart"/>
            <w:r>
              <w:rPr>
                <w:b/>
                <w:sz w:val="24"/>
              </w:rPr>
              <w:t>?</w:t>
            </w:r>
            <w:r w:rsidR="00B50F88">
              <w:rPr>
                <w:b/>
                <w:sz w:val="24"/>
              </w:rPr>
              <w:t>:</w:t>
            </w:r>
            <w:proofErr w:type="gramEnd"/>
          </w:p>
        </w:tc>
        <w:tc>
          <w:tcPr>
            <w:tcW w:w="4712" w:type="dxa"/>
            <w:shd w:val="clear" w:color="auto" w:fill="E5B8B7" w:themeFill="accent2" w:themeFillTint="66"/>
            <w:vAlign w:val="center"/>
          </w:tcPr>
          <w:p w:rsidR="00662C86" w:rsidRPr="004E72A1" w:rsidRDefault="00B50F88" w:rsidP="00662C86">
            <w:pPr>
              <w:rPr>
                <w:b/>
                <w:sz w:val="24"/>
              </w:rPr>
            </w:pPr>
            <w:r>
              <w:rPr>
                <w:b/>
                <w:sz w:val="24"/>
              </w:rPr>
              <w:t>When would you need this support – month/time of year:</w:t>
            </w:r>
          </w:p>
        </w:tc>
      </w:tr>
      <w:tr w:rsidR="00662C86" w:rsidRPr="00033F07" w:rsidTr="00831F99">
        <w:trPr>
          <w:trHeight w:val="392"/>
        </w:trPr>
        <w:tc>
          <w:tcPr>
            <w:tcW w:w="5211" w:type="dxa"/>
          </w:tcPr>
          <w:p w:rsidR="00662C86" w:rsidRPr="00033F07" w:rsidRDefault="00662C86" w:rsidP="003A7F6A"/>
        </w:tc>
        <w:tc>
          <w:tcPr>
            <w:tcW w:w="5211" w:type="dxa"/>
          </w:tcPr>
          <w:p w:rsidR="00662C86" w:rsidRDefault="00662C86" w:rsidP="003A7F6A"/>
        </w:tc>
        <w:tc>
          <w:tcPr>
            <w:tcW w:w="4712" w:type="dxa"/>
          </w:tcPr>
          <w:p w:rsidR="00662C86" w:rsidRDefault="00662C86" w:rsidP="003A7F6A"/>
        </w:tc>
      </w:tr>
      <w:tr w:rsidR="00662C86" w:rsidRPr="00033F07" w:rsidTr="00831F99">
        <w:trPr>
          <w:trHeight w:val="412"/>
        </w:trPr>
        <w:tc>
          <w:tcPr>
            <w:tcW w:w="5211" w:type="dxa"/>
          </w:tcPr>
          <w:p w:rsidR="00662C86" w:rsidRPr="00033F07" w:rsidRDefault="00662C86" w:rsidP="003A7F6A"/>
        </w:tc>
        <w:tc>
          <w:tcPr>
            <w:tcW w:w="5211" w:type="dxa"/>
          </w:tcPr>
          <w:p w:rsidR="00662C86" w:rsidRDefault="00662C86" w:rsidP="003A7F6A"/>
        </w:tc>
        <w:tc>
          <w:tcPr>
            <w:tcW w:w="4712" w:type="dxa"/>
          </w:tcPr>
          <w:p w:rsidR="00662C86" w:rsidRDefault="00662C86" w:rsidP="003A7F6A"/>
        </w:tc>
      </w:tr>
      <w:tr w:rsidR="00831F99" w:rsidRPr="00033F07" w:rsidTr="00831F99">
        <w:trPr>
          <w:trHeight w:val="418"/>
        </w:trPr>
        <w:tc>
          <w:tcPr>
            <w:tcW w:w="5211" w:type="dxa"/>
          </w:tcPr>
          <w:p w:rsidR="00831F99" w:rsidRDefault="00831F99" w:rsidP="003A7F6A"/>
        </w:tc>
        <w:tc>
          <w:tcPr>
            <w:tcW w:w="5211" w:type="dxa"/>
          </w:tcPr>
          <w:p w:rsidR="00831F99" w:rsidRDefault="00831F99" w:rsidP="003A7F6A"/>
        </w:tc>
        <w:tc>
          <w:tcPr>
            <w:tcW w:w="4712" w:type="dxa"/>
          </w:tcPr>
          <w:p w:rsidR="00831F99" w:rsidRDefault="00831F99" w:rsidP="003A7F6A"/>
        </w:tc>
      </w:tr>
    </w:tbl>
    <w:p w:rsidR="00831F99" w:rsidRDefault="00831F99"/>
    <w:tbl>
      <w:tblPr>
        <w:tblStyle w:val="TableGrid"/>
        <w:tblW w:w="0" w:type="auto"/>
        <w:tblLook w:val="04A0" w:firstRow="1" w:lastRow="0" w:firstColumn="1" w:lastColumn="0" w:noHBand="0" w:noVBand="1"/>
      </w:tblPr>
      <w:tblGrid>
        <w:gridCol w:w="5211"/>
        <w:gridCol w:w="5211"/>
        <w:gridCol w:w="4712"/>
      </w:tblGrid>
      <w:tr w:rsidR="00662C86" w:rsidRPr="004E72A1" w:rsidTr="00B50F88">
        <w:trPr>
          <w:trHeight w:val="758"/>
        </w:trPr>
        <w:tc>
          <w:tcPr>
            <w:tcW w:w="5211" w:type="dxa"/>
            <w:shd w:val="clear" w:color="auto" w:fill="E5B8B7" w:themeFill="accent2" w:themeFillTint="66"/>
            <w:vAlign w:val="center"/>
          </w:tcPr>
          <w:p w:rsidR="00662C86" w:rsidRPr="004E72A1" w:rsidRDefault="00662C86" w:rsidP="003A7F6A">
            <w:pPr>
              <w:rPr>
                <w:b/>
                <w:sz w:val="24"/>
              </w:rPr>
            </w:pPr>
            <w:r w:rsidRPr="004E72A1">
              <w:rPr>
                <w:b/>
                <w:sz w:val="24"/>
              </w:rPr>
              <w:t>What are areas of expertise are we willing share as part of the Regional Improvement Alliance</w:t>
            </w:r>
            <w:r w:rsidR="00831F99">
              <w:rPr>
                <w:b/>
                <w:sz w:val="24"/>
              </w:rPr>
              <w:t>:</w:t>
            </w:r>
          </w:p>
        </w:tc>
        <w:tc>
          <w:tcPr>
            <w:tcW w:w="5211" w:type="dxa"/>
            <w:shd w:val="clear" w:color="auto" w:fill="E5B8B7" w:themeFill="accent2" w:themeFillTint="66"/>
            <w:vAlign w:val="center"/>
          </w:tcPr>
          <w:p w:rsidR="00662C86" w:rsidRPr="004E72A1" w:rsidRDefault="00831F99" w:rsidP="003A7F6A">
            <w:pPr>
              <w:rPr>
                <w:b/>
                <w:sz w:val="24"/>
              </w:rPr>
            </w:pPr>
            <w:r w:rsidRPr="004E72A1">
              <w:rPr>
                <w:b/>
                <w:sz w:val="24"/>
              </w:rPr>
              <w:t>What does that support look like - for example peer review, diagnostic evaluation</w:t>
            </w:r>
            <w:proofErr w:type="gramStart"/>
            <w:r>
              <w:rPr>
                <w:b/>
                <w:sz w:val="24"/>
              </w:rPr>
              <w:t>?</w:t>
            </w:r>
            <w:r w:rsidR="00463CA1">
              <w:rPr>
                <w:b/>
                <w:sz w:val="24"/>
              </w:rPr>
              <w:t>:</w:t>
            </w:r>
            <w:proofErr w:type="gramEnd"/>
          </w:p>
        </w:tc>
        <w:tc>
          <w:tcPr>
            <w:tcW w:w="4712" w:type="dxa"/>
            <w:shd w:val="clear" w:color="auto" w:fill="E5B8B7" w:themeFill="accent2" w:themeFillTint="66"/>
            <w:vAlign w:val="center"/>
          </w:tcPr>
          <w:p w:rsidR="00662C86" w:rsidRPr="004E72A1" w:rsidRDefault="00843677" w:rsidP="003A7F6A">
            <w:pPr>
              <w:rPr>
                <w:b/>
                <w:sz w:val="24"/>
              </w:rPr>
            </w:pPr>
            <w:r>
              <w:rPr>
                <w:b/>
                <w:sz w:val="24"/>
              </w:rPr>
              <w:t xml:space="preserve">Are there any constraints on capacity to deliver this support? If so what are they e.g. time of year </w:t>
            </w:r>
            <w:proofErr w:type="spellStart"/>
            <w:r>
              <w:rPr>
                <w:b/>
                <w:sz w:val="24"/>
              </w:rPr>
              <w:t>etc</w:t>
            </w:r>
            <w:proofErr w:type="spellEnd"/>
            <w:r>
              <w:rPr>
                <w:b/>
                <w:sz w:val="24"/>
              </w:rPr>
              <w:t>:</w:t>
            </w:r>
          </w:p>
        </w:tc>
      </w:tr>
      <w:tr w:rsidR="00662C86" w:rsidRPr="00033F07" w:rsidTr="00831F99">
        <w:trPr>
          <w:trHeight w:val="440"/>
        </w:trPr>
        <w:tc>
          <w:tcPr>
            <w:tcW w:w="5211" w:type="dxa"/>
          </w:tcPr>
          <w:p w:rsidR="00662C86" w:rsidRPr="00033F07" w:rsidRDefault="00662C86" w:rsidP="003A7F6A"/>
        </w:tc>
        <w:tc>
          <w:tcPr>
            <w:tcW w:w="5211" w:type="dxa"/>
          </w:tcPr>
          <w:p w:rsidR="00662C86" w:rsidRDefault="00662C86" w:rsidP="003A7F6A"/>
        </w:tc>
        <w:tc>
          <w:tcPr>
            <w:tcW w:w="4712" w:type="dxa"/>
          </w:tcPr>
          <w:p w:rsidR="00662C86" w:rsidRDefault="00662C86" w:rsidP="003A7F6A"/>
        </w:tc>
      </w:tr>
    </w:tbl>
    <w:p w:rsidR="00662C86" w:rsidRDefault="00662C86" w:rsidP="00192711">
      <w:pPr>
        <w:spacing w:after="0"/>
      </w:pPr>
    </w:p>
    <w:p w:rsidR="00662C86" w:rsidRDefault="00662C86" w:rsidP="00192711">
      <w:pPr>
        <w:spacing w:after="0"/>
      </w:pPr>
    </w:p>
    <w:p w:rsidR="005E3DD4" w:rsidRDefault="005E3DD4">
      <w:r>
        <w:br w:type="page"/>
      </w:r>
    </w:p>
    <w:tbl>
      <w:tblPr>
        <w:tblStyle w:val="TableGrid"/>
        <w:tblW w:w="0" w:type="auto"/>
        <w:tblLook w:val="04A0" w:firstRow="1" w:lastRow="0" w:firstColumn="1" w:lastColumn="0" w:noHBand="0" w:noVBand="1"/>
      </w:tblPr>
      <w:tblGrid>
        <w:gridCol w:w="15134"/>
      </w:tblGrid>
      <w:tr w:rsidR="005E3DD4" w:rsidRPr="00033F07" w:rsidTr="0044007C">
        <w:trPr>
          <w:trHeight w:val="472"/>
        </w:trPr>
        <w:tc>
          <w:tcPr>
            <w:tcW w:w="15134" w:type="dxa"/>
            <w:shd w:val="clear" w:color="auto" w:fill="E5B8B7" w:themeFill="accent2" w:themeFillTint="66"/>
            <w:vAlign w:val="center"/>
          </w:tcPr>
          <w:p w:rsidR="005E3DD4" w:rsidRPr="00033F07" w:rsidRDefault="00A24567" w:rsidP="00A24567">
            <w:pPr>
              <w:jc w:val="center"/>
              <w:rPr>
                <w:b/>
                <w:sz w:val="24"/>
              </w:rPr>
            </w:pPr>
            <w:r>
              <w:rPr>
                <w:b/>
                <w:sz w:val="24"/>
              </w:rPr>
              <w:lastRenderedPageBreak/>
              <w:t>Improvement Plan G</w:t>
            </w:r>
            <w:r w:rsidR="005E3DD4">
              <w:rPr>
                <w:b/>
                <w:sz w:val="24"/>
              </w:rPr>
              <w:t>uidance</w:t>
            </w:r>
          </w:p>
        </w:tc>
      </w:tr>
    </w:tbl>
    <w:p w:rsidR="005E3DD4" w:rsidRDefault="005E3DD4" w:rsidP="005E3DD4">
      <w:pPr>
        <w:spacing w:after="0"/>
      </w:pPr>
    </w:p>
    <w:p w:rsidR="00A24567" w:rsidRDefault="00651407" w:rsidP="005E3DD4">
      <w:pPr>
        <w:spacing w:after="0"/>
      </w:pPr>
      <w:r>
        <w:t xml:space="preserve">There is not a prescribed format for improvement plans and it was evident from a review of LA improvement plans they are all different and context dependent. </w:t>
      </w:r>
    </w:p>
    <w:p w:rsidR="00B32226" w:rsidRDefault="00651407" w:rsidP="00651407">
      <w:pPr>
        <w:tabs>
          <w:tab w:val="num" w:pos="720"/>
        </w:tabs>
        <w:spacing w:after="0"/>
      </w:pPr>
      <w:r>
        <w:t>In order to further strengthen improvement plans, and to support the development of the overarching Regional Improvement Plan it is suggested that LA improvement Leads commit to attending the re</w:t>
      </w:r>
      <w:r w:rsidRPr="00651407">
        <w:t>gional</w:t>
      </w:r>
      <w:r>
        <w:t xml:space="preserve"> performance and improvement leads group in order to further develop this work.  There will also be an a</w:t>
      </w:r>
      <w:r w:rsidRPr="00651407">
        <w:t>gree</w:t>
      </w:r>
      <w:r>
        <w:t xml:space="preserve">ment to </w:t>
      </w:r>
      <w:r w:rsidRPr="00651407">
        <w:t>shar</w:t>
      </w:r>
      <w:r>
        <w:t xml:space="preserve">e LA improvement </w:t>
      </w:r>
      <w:r w:rsidRPr="00651407">
        <w:t xml:space="preserve">plans </w:t>
      </w:r>
      <w:r>
        <w:t xml:space="preserve">within </w:t>
      </w:r>
      <w:r w:rsidRPr="00651407">
        <w:t>this group</w:t>
      </w:r>
      <w:r>
        <w:t xml:space="preserve"> in order to identify </w:t>
      </w:r>
      <w:r w:rsidRPr="00651407">
        <w:t>best practice</w:t>
      </w:r>
      <w:r>
        <w:t xml:space="preserve"> and to help to further develop and shape local plans. </w:t>
      </w:r>
    </w:p>
    <w:p w:rsidR="00727221" w:rsidRDefault="00727221" w:rsidP="00651407">
      <w:pPr>
        <w:tabs>
          <w:tab w:val="num" w:pos="720"/>
        </w:tabs>
        <w:spacing w:after="0"/>
      </w:pPr>
    </w:p>
    <w:p w:rsidR="007459B1" w:rsidRDefault="007459B1" w:rsidP="00651407">
      <w:pPr>
        <w:tabs>
          <w:tab w:val="num" w:pos="720"/>
        </w:tabs>
        <w:spacing w:after="0"/>
      </w:pPr>
      <w:r>
        <w:t>A suggested, non-mandatory format based on plans analysed thus far, could consist of the following:</w:t>
      </w:r>
    </w:p>
    <w:p w:rsidR="007459B1" w:rsidRDefault="007459B1" w:rsidP="00651407">
      <w:pPr>
        <w:tabs>
          <w:tab w:val="num" w:pos="720"/>
        </w:tabs>
        <w:spacing w:after="0"/>
      </w:pPr>
    </w:p>
    <w:tbl>
      <w:tblPr>
        <w:tblStyle w:val="TableGrid"/>
        <w:tblW w:w="0" w:type="auto"/>
        <w:tblLook w:val="04A0" w:firstRow="1" w:lastRow="0" w:firstColumn="1" w:lastColumn="0" w:noHBand="0" w:noVBand="1"/>
      </w:tblPr>
      <w:tblGrid>
        <w:gridCol w:w="2374"/>
        <w:gridCol w:w="4107"/>
        <w:gridCol w:w="2132"/>
        <w:gridCol w:w="2091"/>
        <w:gridCol w:w="2374"/>
        <w:gridCol w:w="2576"/>
      </w:tblGrid>
      <w:tr w:rsidR="00727221" w:rsidTr="007459B1">
        <w:tc>
          <w:tcPr>
            <w:tcW w:w="2374" w:type="dxa"/>
            <w:shd w:val="clear" w:color="auto" w:fill="E5B8B7" w:themeFill="accent2" w:themeFillTint="66"/>
          </w:tcPr>
          <w:p w:rsidR="00727221" w:rsidRDefault="00727221" w:rsidP="007459B1">
            <w:pPr>
              <w:jc w:val="center"/>
              <w:rPr>
                <w:b/>
                <w:sz w:val="24"/>
              </w:rPr>
            </w:pPr>
            <w:r w:rsidRPr="007459B1">
              <w:rPr>
                <w:b/>
                <w:sz w:val="24"/>
              </w:rPr>
              <w:t>PRIORITY</w:t>
            </w:r>
          </w:p>
          <w:p w:rsidR="00727221" w:rsidRPr="007459B1" w:rsidRDefault="00727221" w:rsidP="007459B1">
            <w:pPr>
              <w:jc w:val="center"/>
              <w:rPr>
                <w:b/>
                <w:sz w:val="24"/>
              </w:rPr>
            </w:pPr>
            <w:r w:rsidRPr="007459B1">
              <w:rPr>
                <w:b/>
                <w:sz w:val="24"/>
              </w:rPr>
              <w:t>(</w:t>
            </w:r>
            <w:r w:rsidR="007459B1">
              <w:rPr>
                <w:b/>
                <w:sz w:val="24"/>
              </w:rPr>
              <w:t>confirm how this fits into the local LA improvement priorities)</w:t>
            </w:r>
          </w:p>
        </w:tc>
        <w:tc>
          <w:tcPr>
            <w:tcW w:w="4107" w:type="dxa"/>
            <w:shd w:val="clear" w:color="auto" w:fill="E5B8B7" w:themeFill="accent2" w:themeFillTint="66"/>
          </w:tcPr>
          <w:p w:rsidR="00727221" w:rsidRPr="007459B1" w:rsidRDefault="00727221" w:rsidP="007459B1">
            <w:pPr>
              <w:jc w:val="center"/>
              <w:rPr>
                <w:b/>
                <w:sz w:val="24"/>
              </w:rPr>
            </w:pPr>
            <w:r w:rsidRPr="007459B1">
              <w:rPr>
                <w:b/>
                <w:sz w:val="24"/>
              </w:rPr>
              <w:t>ACTION</w:t>
            </w:r>
          </w:p>
          <w:p w:rsidR="00727221" w:rsidRPr="007459B1" w:rsidRDefault="00727221" w:rsidP="007459B1">
            <w:pPr>
              <w:jc w:val="center"/>
              <w:rPr>
                <w:b/>
                <w:sz w:val="24"/>
              </w:rPr>
            </w:pPr>
            <w:r w:rsidRPr="007459B1">
              <w:rPr>
                <w:b/>
                <w:sz w:val="24"/>
              </w:rPr>
              <w:t>(W</w:t>
            </w:r>
            <w:r w:rsidR="007459B1">
              <w:rPr>
                <w:b/>
                <w:sz w:val="24"/>
              </w:rPr>
              <w:t>hat</w:t>
            </w:r>
            <w:r w:rsidRPr="007459B1">
              <w:rPr>
                <w:b/>
                <w:sz w:val="24"/>
              </w:rPr>
              <w:t>?)</w:t>
            </w:r>
          </w:p>
        </w:tc>
        <w:tc>
          <w:tcPr>
            <w:tcW w:w="2132" w:type="dxa"/>
            <w:shd w:val="clear" w:color="auto" w:fill="E5B8B7" w:themeFill="accent2" w:themeFillTint="66"/>
          </w:tcPr>
          <w:p w:rsidR="00727221" w:rsidRPr="007459B1" w:rsidRDefault="00727221" w:rsidP="007459B1">
            <w:pPr>
              <w:jc w:val="center"/>
              <w:rPr>
                <w:b/>
                <w:sz w:val="24"/>
              </w:rPr>
            </w:pPr>
            <w:r w:rsidRPr="007459B1">
              <w:rPr>
                <w:b/>
                <w:sz w:val="24"/>
              </w:rPr>
              <w:t>ACCOUNTABLE OFFICER (W</w:t>
            </w:r>
            <w:r w:rsidR="007459B1">
              <w:rPr>
                <w:b/>
                <w:sz w:val="24"/>
              </w:rPr>
              <w:t>ho</w:t>
            </w:r>
            <w:r w:rsidRPr="007459B1">
              <w:rPr>
                <w:b/>
                <w:sz w:val="24"/>
              </w:rPr>
              <w:t>?)</w:t>
            </w:r>
          </w:p>
        </w:tc>
        <w:tc>
          <w:tcPr>
            <w:tcW w:w="2091" w:type="dxa"/>
            <w:shd w:val="clear" w:color="auto" w:fill="E5B8B7" w:themeFill="accent2" w:themeFillTint="66"/>
          </w:tcPr>
          <w:p w:rsidR="00727221" w:rsidRPr="007459B1" w:rsidRDefault="00727221" w:rsidP="007459B1">
            <w:pPr>
              <w:jc w:val="center"/>
              <w:rPr>
                <w:b/>
                <w:sz w:val="24"/>
              </w:rPr>
            </w:pPr>
            <w:r w:rsidRPr="007459B1">
              <w:rPr>
                <w:b/>
                <w:sz w:val="24"/>
              </w:rPr>
              <w:t>TIMESCALE</w:t>
            </w:r>
          </w:p>
          <w:p w:rsidR="00727221" w:rsidRPr="007459B1" w:rsidRDefault="00727221" w:rsidP="007459B1">
            <w:pPr>
              <w:jc w:val="center"/>
              <w:rPr>
                <w:b/>
                <w:sz w:val="24"/>
              </w:rPr>
            </w:pPr>
            <w:r w:rsidRPr="007459B1">
              <w:rPr>
                <w:b/>
                <w:sz w:val="24"/>
              </w:rPr>
              <w:t>(W</w:t>
            </w:r>
            <w:r w:rsidR="007459B1">
              <w:rPr>
                <w:b/>
                <w:sz w:val="24"/>
              </w:rPr>
              <w:t>hen</w:t>
            </w:r>
            <w:r w:rsidRPr="007459B1">
              <w:rPr>
                <w:b/>
                <w:sz w:val="24"/>
              </w:rPr>
              <w:t>?)</w:t>
            </w:r>
          </w:p>
        </w:tc>
        <w:tc>
          <w:tcPr>
            <w:tcW w:w="2374" w:type="dxa"/>
            <w:shd w:val="clear" w:color="auto" w:fill="E5B8B7" w:themeFill="accent2" w:themeFillTint="66"/>
          </w:tcPr>
          <w:p w:rsidR="00727221" w:rsidRPr="007459B1" w:rsidRDefault="00727221" w:rsidP="007459B1">
            <w:pPr>
              <w:jc w:val="center"/>
              <w:rPr>
                <w:b/>
                <w:sz w:val="24"/>
              </w:rPr>
            </w:pPr>
            <w:r w:rsidRPr="007459B1">
              <w:rPr>
                <w:b/>
                <w:sz w:val="24"/>
              </w:rPr>
              <w:t>EVIDENCE</w:t>
            </w:r>
          </w:p>
          <w:p w:rsidR="00727221" w:rsidRPr="007459B1" w:rsidRDefault="00727221" w:rsidP="007459B1">
            <w:pPr>
              <w:jc w:val="center"/>
              <w:rPr>
                <w:b/>
                <w:sz w:val="24"/>
              </w:rPr>
            </w:pPr>
            <w:r w:rsidRPr="007459B1">
              <w:rPr>
                <w:b/>
                <w:sz w:val="24"/>
              </w:rPr>
              <w:t>(</w:t>
            </w:r>
            <w:r w:rsidR="007459B1">
              <w:rPr>
                <w:b/>
                <w:sz w:val="24"/>
              </w:rPr>
              <w:t>provide links to electronic evidence library, publicly available evidence)</w:t>
            </w:r>
          </w:p>
        </w:tc>
        <w:tc>
          <w:tcPr>
            <w:tcW w:w="2576" w:type="dxa"/>
            <w:shd w:val="clear" w:color="auto" w:fill="E5B8B7" w:themeFill="accent2" w:themeFillTint="66"/>
          </w:tcPr>
          <w:p w:rsidR="00727221" w:rsidRPr="007459B1" w:rsidRDefault="00727221" w:rsidP="007459B1">
            <w:pPr>
              <w:jc w:val="center"/>
              <w:rPr>
                <w:b/>
                <w:sz w:val="24"/>
              </w:rPr>
            </w:pPr>
            <w:r w:rsidRPr="007459B1">
              <w:rPr>
                <w:b/>
                <w:sz w:val="24"/>
              </w:rPr>
              <w:t>IMPACT</w:t>
            </w:r>
          </w:p>
          <w:p w:rsidR="00727221" w:rsidRPr="007459B1" w:rsidRDefault="00727221" w:rsidP="007459B1">
            <w:pPr>
              <w:jc w:val="center"/>
              <w:rPr>
                <w:b/>
                <w:sz w:val="24"/>
              </w:rPr>
            </w:pPr>
          </w:p>
        </w:tc>
      </w:tr>
      <w:tr w:rsidR="00727221" w:rsidTr="00727221">
        <w:tc>
          <w:tcPr>
            <w:tcW w:w="2374" w:type="dxa"/>
          </w:tcPr>
          <w:p w:rsidR="00727221" w:rsidRDefault="00727221" w:rsidP="00651407">
            <w:pPr>
              <w:tabs>
                <w:tab w:val="num" w:pos="720"/>
              </w:tabs>
            </w:pPr>
          </w:p>
        </w:tc>
        <w:tc>
          <w:tcPr>
            <w:tcW w:w="4107" w:type="dxa"/>
          </w:tcPr>
          <w:p w:rsidR="00727221" w:rsidRDefault="00727221" w:rsidP="00651407">
            <w:pPr>
              <w:tabs>
                <w:tab w:val="num" w:pos="720"/>
              </w:tabs>
            </w:pPr>
          </w:p>
        </w:tc>
        <w:tc>
          <w:tcPr>
            <w:tcW w:w="2132" w:type="dxa"/>
          </w:tcPr>
          <w:p w:rsidR="00727221" w:rsidRDefault="00727221" w:rsidP="00651407">
            <w:pPr>
              <w:tabs>
                <w:tab w:val="num" w:pos="720"/>
              </w:tabs>
            </w:pPr>
          </w:p>
        </w:tc>
        <w:tc>
          <w:tcPr>
            <w:tcW w:w="2091" w:type="dxa"/>
          </w:tcPr>
          <w:p w:rsidR="00727221" w:rsidRDefault="00727221" w:rsidP="00651407">
            <w:pPr>
              <w:tabs>
                <w:tab w:val="num" w:pos="720"/>
              </w:tabs>
            </w:pPr>
          </w:p>
        </w:tc>
        <w:tc>
          <w:tcPr>
            <w:tcW w:w="2374" w:type="dxa"/>
          </w:tcPr>
          <w:p w:rsidR="00727221" w:rsidRDefault="00727221" w:rsidP="00651407">
            <w:pPr>
              <w:tabs>
                <w:tab w:val="num" w:pos="720"/>
              </w:tabs>
            </w:pPr>
          </w:p>
        </w:tc>
        <w:tc>
          <w:tcPr>
            <w:tcW w:w="2576" w:type="dxa"/>
          </w:tcPr>
          <w:p w:rsidR="00727221" w:rsidRDefault="00727221" w:rsidP="00651407">
            <w:pPr>
              <w:tabs>
                <w:tab w:val="num" w:pos="720"/>
              </w:tabs>
            </w:pPr>
          </w:p>
        </w:tc>
      </w:tr>
      <w:tr w:rsidR="00727221" w:rsidTr="00727221">
        <w:tc>
          <w:tcPr>
            <w:tcW w:w="2374" w:type="dxa"/>
          </w:tcPr>
          <w:p w:rsidR="00727221" w:rsidRDefault="00727221" w:rsidP="00651407">
            <w:pPr>
              <w:tabs>
                <w:tab w:val="num" w:pos="720"/>
              </w:tabs>
            </w:pPr>
          </w:p>
        </w:tc>
        <w:tc>
          <w:tcPr>
            <w:tcW w:w="4107" w:type="dxa"/>
          </w:tcPr>
          <w:p w:rsidR="00727221" w:rsidRDefault="00727221" w:rsidP="00651407">
            <w:pPr>
              <w:tabs>
                <w:tab w:val="num" w:pos="720"/>
              </w:tabs>
            </w:pPr>
          </w:p>
        </w:tc>
        <w:tc>
          <w:tcPr>
            <w:tcW w:w="2132" w:type="dxa"/>
          </w:tcPr>
          <w:p w:rsidR="00727221" w:rsidRDefault="00727221" w:rsidP="00651407">
            <w:pPr>
              <w:tabs>
                <w:tab w:val="num" w:pos="720"/>
              </w:tabs>
            </w:pPr>
          </w:p>
        </w:tc>
        <w:tc>
          <w:tcPr>
            <w:tcW w:w="2091" w:type="dxa"/>
          </w:tcPr>
          <w:p w:rsidR="00727221" w:rsidRDefault="00727221" w:rsidP="00651407">
            <w:pPr>
              <w:tabs>
                <w:tab w:val="num" w:pos="720"/>
              </w:tabs>
            </w:pPr>
          </w:p>
        </w:tc>
        <w:tc>
          <w:tcPr>
            <w:tcW w:w="2374" w:type="dxa"/>
          </w:tcPr>
          <w:p w:rsidR="00727221" w:rsidRDefault="00727221" w:rsidP="00651407">
            <w:pPr>
              <w:tabs>
                <w:tab w:val="num" w:pos="720"/>
              </w:tabs>
            </w:pPr>
          </w:p>
        </w:tc>
        <w:tc>
          <w:tcPr>
            <w:tcW w:w="2576" w:type="dxa"/>
          </w:tcPr>
          <w:p w:rsidR="00727221" w:rsidRDefault="00727221" w:rsidP="00651407">
            <w:pPr>
              <w:tabs>
                <w:tab w:val="num" w:pos="720"/>
              </w:tabs>
            </w:pPr>
          </w:p>
        </w:tc>
      </w:tr>
    </w:tbl>
    <w:p w:rsidR="00727221" w:rsidRPr="00651407" w:rsidRDefault="00727221" w:rsidP="00651407">
      <w:pPr>
        <w:tabs>
          <w:tab w:val="num" w:pos="720"/>
        </w:tabs>
        <w:spacing w:after="0"/>
      </w:pPr>
    </w:p>
    <w:p w:rsidR="00651407" w:rsidRDefault="00651407" w:rsidP="005E3DD4">
      <w:pPr>
        <w:spacing w:after="0"/>
      </w:pPr>
    </w:p>
    <w:sectPr w:rsidR="00651407" w:rsidSect="00662C86">
      <w:pgSz w:w="16838" w:h="11906" w:orient="landscape" w:code="9"/>
      <w:pgMar w:top="720" w:right="680" w:bottom="680" w:left="72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A6" w:rsidRDefault="006A69A6" w:rsidP="009255C4">
      <w:pPr>
        <w:spacing w:after="0" w:line="240" w:lineRule="auto"/>
      </w:pPr>
      <w:r>
        <w:separator/>
      </w:r>
    </w:p>
  </w:endnote>
  <w:endnote w:type="continuationSeparator" w:id="0">
    <w:p w:rsidR="006A69A6" w:rsidRDefault="006A69A6" w:rsidP="0092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882264"/>
      <w:docPartObj>
        <w:docPartGallery w:val="Page Numbers (Bottom of Page)"/>
        <w:docPartUnique/>
      </w:docPartObj>
    </w:sdtPr>
    <w:sdtEndPr>
      <w:rPr>
        <w:noProof/>
        <w:sz w:val="18"/>
      </w:rPr>
    </w:sdtEndPr>
    <w:sdtContent>
      <w:p w:rsidR="000B26D2" w:rsidRPr="009255C4" w:rsidRDefault="00635D7E">
        <w:pPr>
          <w:pStyle w:val="Footer"/>
          <w:jc w:val="right"/>
          <w:rPr>
            <w:sz w:val="18"/>
          </w:rPr>
        </w:pPr>
        <w:r w:rsidRPr="00635D7E">
          <w:rPr>
            <w:sz w:val="20"/>
          </w:rPr>
          <w:t>Page</w:t>
        </w:r>
        <w:r>
          <w:t xml:space="preserve"> </w:t>
        </w:r>
        <w:r w:rsidR="000B26D2" w:rsidRPr="009255C4">
          <w:rPr>
            <w:sz w:val="18"/>
          </w:rPr>
          <w:fldChar w:fldCharType="begin"/>
        </w:r>
        <w:r w:rsidR="000B26D2" w:rsidRPr="009255C4">
          <w:rPr>
            <w:sz w:val="18"/>
          </w:rPr>
          <w:instrText xml:space="preserve"> PAGE   \* MERGEFORMAT </w:instrText>
        </w:r>
        <w:r w:rsidR="000B26D2" w:rsidRPr="009255C4">
          <w:rPr>
            <w:sz w:val="18"/>
          </w:rPr>
          <w:fldChar w:fldCharType="separate"/>
        </w:r>
        <w:r w:rsidR="00ED2C62">
          <w:rPr>
            <w:noProof/>
            <w:sz w:val="18"/>
          </w:rPr>
          <w:t>1</w:t>
        </w:r>
        <w:r w:rsidR="000B26D2" w:rsidRPr="009255C4">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A6" w:rsidRDefault="006A69A6" w:rsidP="009255C4">
      <w:pPr>
        <w:spacing w:after="0" w:line="240" w:lineRule="auto"/>
      </w:pPr>
      <w:r>
        <w:separator/>
      </w:r>
    </w:p>
  </w:footnote>
  <w:footnote w:type="continuationSeparator" w:id="0">
    <w:p w:rsidR="006A69A6" w:rsidRDefault="006A69A6" w:rsidP="00925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D2" w:rsidRDefault="000B2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D2" w:rsidRDefault="000B2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D2" w:rsidRDefault="000B2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42E"/>
    <w:multiLevelType w:val="hybridMultilevel"/>
    <w:tmpl w:val="121E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D5B6F"/>
    <w:multiLevelType w:val="hybridMultilevel"/>
    <w:tmpl w:val="FA121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D22096"/>
    <w:multiLevelType w:val="hybridMultilevel"/>
    <w:tmpl w:val="B7C80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E04001"/>
    <w:multiLevelType w:val="hybridMultilevel"/>
    <w:tmpl w:val="0EAEA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6C1AAD"/>
    <w:multiLevelType w:val="hybridMultilevel"/>
    <w:tmpl w:val="3D34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700FD5"/>
    <w:multiLevelType w:val="hybridMultilevel"/>
    <w:tmpl w:val="13FA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CF0FF7"/>
    <w:multiLevelType w:val="hybridMultilevel"/>
    <w:tmpl w:val="C604401A"/>
    <w:lvl w:ilvl="0" w:tplc="08090001">
      <w:start w:val="1"/>
      <w:numFmt w:val="bullet"/>
      <w:lvlText w:val=""/>
      <w:lvlJc w:val="left"/>
      <w:pPr>
        <w:ind w:left="720" w:hanging="360"/>
      </w:pPr>
      <w:rPr>
        <w:rFonts w:ascii="Symbol" w:hAnsi="Symbol" w:hint="default"/>
      </w:rPr>
    </w:lvl>
    <w:lvl w:ilvl="1" w:tplc="B3D0C83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A0567"/>
    <w:multiLevelType w:val="hybridMultilevel"/>
    <w:tmpl w:val="54223468"/>
    <w:lvl w:ilvl="0" w:tplc="C868DFC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A91D90"/>
    <w:multiLevelType w:val="hybridMultilevel"/>
    <w:tmpl w:val="8F98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722CC2"/>
    <w:multiLevelType w:val="hybridMultilevel"/>
    <w:tmpl w:val="8B12D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A849A5"/>
    <w:multiLevelType w:val="hybridMultilevel"/>
    <w:tmpl w:val="EAA2E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F543F4E"/>
    <w:multiLevelType w:val="hybridMultilevel"/>
    <w:tmpl w:val="871A8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24523E"/>
    <w:multiLevelType w:val="hybridMultilevel"/>
    <w:tmpl w:val="68D42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8A5FE7"/>
    <w:multiLevelType w:val="hybridMultilevel"/>
    <w:tmpl w:val="F6CEF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5E124A"/>
    <w:multiLevelType w:val="hybridMultilevel"/>
    <w:tmpl w:val="C7A6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77C38"/>
    <w:multiLevelType w:val="hybridMultilevel"/>
    <w:tmpl w:val="AAD2E5E4"/>
    <w:lvl w:ilvl="0" w:tplc="C0BC77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3C3A4A"/>
    <w:multiLevelType w:val="hybridMultilevel"/>
    <w:tmpl w:val="B0D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6283A"/>
    <w:multiLevelType w:val="hybridMultilevel"/>
    <w:tmpl w:val="B3987CFA"/>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F165DD"/>
    <w:multiLevelType w:val="hybridMultilevel"/>
    <w:tmpl w:val="3B626926"/>
    <w:lvl w:ilvl="0" w:tplc="75CEFB74">
      <w:start w:val="1"/>
      <w:numFmt w:val="decimal"/>
      <w:lvlText w:val="%1)"/>
      <w:lvlJc w:val="left"/>
      <w:pPr>
        <w:tabs>
          <w:tab w:val="num" w:pos="720"/>
        </w:tabs>
        <w:ind w:left="720" w:hanging="360"/>
      </w:pPr>
    </w:lvl>
    <w:lvl w:ilvl="1" w:tplc="151C5822" w:tentative="1">
      <w:start w:val="1"/>
      <w:numFmt w:val="decimal"/>
      <w:lvlText w:val="%2)"/>
      <w:lvlJc w:val="left"/>
      <w:pPr>
        <w:tabs>
          <w:tab w:val="num" w:pos="1440"/>
        </w:tabs>
        <w:ind w:left="1440" w:hanging="360"/>
      </w:pPr>
    </w:lvl>
    <w:lvl w:ilvl="2" w:tplc="A3EE55F4" w:tentative="1">
      <w:start w:val="1"/>
      <w:numFmt w:val="decimal"/>
      <w:lvlText w:val="%3)"/>
      <w:lvlJc w:val="left"/>
      <w:pPr>
        <w:tabs>
          <w:tab w:val="num" w:pos="2160"/>
        </w:tabs>
        <w:ind w:left="2160" w:hanging="360"/>
      </w:pPr>
    </w:lvl>
    <w:lvl w:ilvl="3" w:tplc="E5220094" w:tentative="1">
      <w:start w:val="1"/>
      <w:numFmt w:val="decimal"/>
      <w:lvlText w:val="%4)"/>
      <w:lvlJc w:val="left"/>
      <w:pPr>
        <w:tabs>
          <w:tab w:val="num" w:pos="2880"/>
        </w:tabs>
        <w:ind w:left="2880" w:hanging="360"/>
      </w:pPr>
    </w:lvl>
    <w:lvl w:ilvl="4" w:tplc="9A7AC76A" w:tentative="1">
      <w:start w:val="1"/>
      <w:numFmt w:val="decimal"/>
      <w:lvlText w:val="%5)"/>
      <w:lvlJc w:val="left"/>
      <w:pPr>
        <w:tabs>
          <w:tab w:val="num" w:pos="3600"/>
        </w:tabs>
        <w:ind w:left="3600" w:hanging="360"/>
      </w:pPr>
    </w:lvl>
    <w:lvl w:ilvl="5" w:tplc="D2BC12EA" w:tentative="1">
      <w:start w:val="1"/>
      <w:numFmt w:val="decimal"/>
      <w:lvlText w:val="%6)"/>
      <w:lvlJc w:val="left"/>
      <w:pPr>
        <w:tabs>
          <w:tab w:val="num" w:pos="4320"/>
        </w:tabs>
        <w:ind w:left="4320" w:hanging="360"/>
      </w:pPr>
    </w:lvl>
    <w:lvl w:ilvl="6" w:tplc="1DC67E6A" w:tentative="1">
      <w:start w:val="1"/>
      <w:numFmt w:val="decimal"/>
      <w:lvlText w:val="%7)"/>
      <w:lvlJc w:val="left"/>
      <w:pPr>
        <w:tabs>
          <w:tab w:val="num" w:pos="5040"/>
        </w:tabs>
        <w:ind w:left="5040" w:hanging="360"/>
      </w:pPr>
    </w:lvl>
    <w:lvl w:ilvl="7" w:tplc="2A289104" w:tentative="1">
      <w:start w:val="1"/>
      <w:numFmt w:val="decimal"/>
      <w:lvlText w:val="%8)"/>
      <w:lvlJc w:val="left"/>
      <w:pPr>
        <w:tabs>
          <w:tab w:val="num" w:pos="5760"/>
        </w:tabs>
        <w:ind w:left="5760" w:hanging="360"/>
      </w:pPr>
    </w:lvl>
    <w:lvl w:ilvl="8" w:tplc="E78813E4" w:tentative="1">
      <w:start w:val="1"/>
      <w:numFmt w:val="decimal"/>
      <w:lvlText w:val="%9)"/>
      <w:lvlJc w:val="left"/>
      <w:pPr>
        <w:tabs>
          <w:tab w:val="num" w:pos="6480"/>
        </w:tabs>
        <w:ind w:left="6480" w:hanging="360"/>
      </w:pPr>
    </w:lvl>
  </w:abstractNum>
  <w:abstractNum w:abstractNumId="19">
    <w:nsid w:val="5D9909EA"/>
    <w:multiLevelType w:val="hybridMultilevel"/>
    <w:tmpl w:val="1420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51F7095"/>
    <w:multiLevelType w:val="hybridMultilevel"/>
    <w:tmpl w:val="AFB6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903420"/>
    <w:multiLevelType w:val="hybridMultilevel"/>
    <w:tmpl w:val="E29C3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12"/>
  </w:num>
  <w:num w:numId="5">
    <w:abstractNumId w:val="11"/>
  </w:num>
  <w:num w:numId="6">
    <w:abstractNumId w:val="10"/>
  </w:num>
  <w:num w:numId="7">
    <w:abstractNumId w:val="4"/>
  </w:num>
  <w:num w:numId="8">
    <w:abstractNumId w:val="3"/>
  </w:num>
  <w:num w:numId="9">
    <w:abstractNumId w:val="5"/>
  </w:num>
  <w:num w:numId="10">
    <w:abstractNumId w:val="19"/>
  </w:num>
  <w:num w:numId="11">
    <w:abstractNumId w:val="8"/>
  </w:num>
  <w:num w:numId="12">
    <w:abstractNumId w:val="1"/>
  </w:num>
  <w:num w:numId="13">
    <w:abstractNumId w:val="2"/>
  </w:num>
  <w:num w:numId="14">
    <w:abstractNumId w:val="15"/>
  </w:num>
  <w:num w:numId="15">
    <w:abstractNumId w:val="13"/>
  </w:num>
  <w:num w:numId="16">
    <w:abstractNumId w:val="7"/>
  </w:num>
  <w:num w:numId="17">
    <w:abstractNumId w:val="14"/>
  </w:num>
  <w:num w:numId="18">
    <w:abstractNumId w:val="20"/>
  </w:num>
  <w:num w:numId="19">
    <w:abstractNumId w:val="9"/>
  </w:num>
  <w:num w:numId="20">
    <w:abstractNumId w:val="18"/>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62"/>
    <w:rsid w:val="00001716"/>
    <w:rsid w:val="0000678C"/>
    <w:rsid w:val="00007114"/>
    <w:rsid w:val="00016475"/>
    <w:rsid w:val="00017003"/>
    <w:rsid w:val="00022580"/>
    <w:rsid w:val="00033F07"/>
    <w:rsid w:val="0003545F"/>
    <w:rsid w:val="00035CD0"/>
    <w:rsid w:val="00044B10"/>
    <w:rsid w:val="000452E5"/>
    <w:rsid w:val="00060391"/>
    <w:rsid w:val="00067858"/>
    <w:rsid w:val="00076F44"/>
    <w:rsid w:val="00083BAB"/>
    <w:rsid w:val="00085F83"/>
    <w:rsid w:val="0009680B"/>
    <w:rsid w:val="000A0CC5"/>
    <w:rsid w:val="000A1301"/>
    <w:rsid w:val="000B1661"/>
    <w:rsid w:val="000B1D40"/>
    <w:rsid w:val="000B26D2"/>
    <w:rsid w:val="000C7C28"/>
    <w:rsid w:val="000F3BC6"/>
    <w:rsid w:val="000F457D"/>
    <w:rsid w:val="000F720A"/>
    <w:rsid w:val="00102424"/>
    <w:rsid w:val="00107E20"/>
    <w:rsid w:val="00113346"/>
    <w:rsid w:val="00122B57"/>
    <w:rsid w:val="00126141"/>
    <w:rsid w:val="001425DD"/>
    <w:rsid w:val="00147ACB"/>
    <w:rsid w:val="00154294"/>
    <w:rsid w:val="00156851"/>
    <w:rsid w:val="00156F5E"/>
    <w:rsid w:val="00163C31"/>
    <w:rsid w:val="00166293"/>
    <w:rsid w:val="00174AF4"/>
    <w:rsid w:val="00175521"/>
    <w:rsid w:val="00183C85"/>
    <w:rsid w:val="00184867"/>
    <w:rsid w:val="001907E3"/>
    <w:rsid w:val="0019178B"/>
    <w:rsid w:val="00192711"/>
    <w:rsid w:val="001C03B0"/>
    <w:rsid w:val="001C3B48"/>
    <w:rsid w:val="001D0B21"/>
    <w:rsid w:val="001F4107"/>
    <w:rsid w:val="00205C59"/>
    <w:rsid w:val="00213711"/>
    <w:rsid w:val="0021551E"/>
    <w:rsid w:val="0022154D"/>
    <w:rsid w:val="00251154"/>
    <w:rsid w:val="00260557"/>
    <w:rsid w:val="00261045"/>
    <w:rsid w:val="0026253A"/>
    <w:rsid w:val="0028399A"/>
    <w:rsid w:val="00285E3C"/>
    <w:rsid w:val="00294D24"/>
    <w:rsid w:val="002A71C6"/>
    <w:rsid w:val="002B1C31"/>
    <w:rsid w:val="002B2985"/>
    <w:rsid w:val="002B2C69"/>
    <w:rsid w:val="002B78F5"/>
    <w:rsid w:val="002C208D"/>
    <w:rsid w:val="002C34E4"/>
    <w:rsid w:val="002C60FD"/>
    <w:rsid w:val="002C6B2F"/>
    <w:rsid w:val="002D6B3F"/>
    <w:rsid w:val="002E3FB2"/>
    <w:rsid w:val="002E7061"/>
    <w:rsid w:val="0030449A"/>
    <w:rsid w:val="003047F7"/>
    <w:rsid w:val="00307367"/>
    <w:rsid w:val="003164F1"/>
    <w:rsid w:val="00320474"/>
    <w:rsid w:val="003257BE"/>
    <w:rsid w:val="0033786F"/>
    <w:rsid w:val="00337BA4"/>
    <w:rsid w:val="00346557"/>
    <w:rsid w:val="00360FE8"/>
    <w:rsid w:val="00382CCC"/>
    <w:rsid w:val="00384131"/>
    <w:rsid w:val="00384691"/>
    <w:rsid w:val="0038653D"/>
    <w:rsid w:val="00386FFF"/>
    <w:rsid w:val="00395B78"/>
    <w:rsid w:val="003B1971"/>
    <w:rsid w:val="003B672D"/>
    <w:rsid w:val="003C452E"/>
    <w:rsid w:val="003D4137"/>
    <w:rsid w:val="003D65E1"/>
    <w:rsid w:val="003E460F"/>
    <w:rsid w:val="003F33C7"/>
    <w:rsid w:val="003F5741"/>
    <w:rsid w:val="00402084"/>
    <w:rsid w:val="00414758"/>
    <w:rsid w:val="00424A76"/>
    <w:rsid w:val="00435C49"/>
    <w:rsid w:val="0043779A"/>
    <w:rsid w:val="00460011"/>
    <w:rsid w:val="00460B77"/>
    <w:rsid w:val="00463CA1"/>
    <w:rsid w:val="00475EA4"/>
    <w:rsid w:val="0047768A"/>
    <w:rsid w:val="00486FA0"/>
    <w:rsid w:val="00497B37"/>
    <w:rsid w:val="004A19BD"/>
    <w:rsid w:val="004A5685"/>
    <w:rsid w:val="004A7250"/>
    <w:rsid w:val="004C31AE"/>
    <w:rsid w:val="004C6EA1"/>
    <w:rsid w:val="004E72A1"/>
    <w:rsid w:val="004E7A63"/>
    <w:rsid w:val="00503557"/>
    <w:rsid w:val="00506CC1"/>
    <w:rsid w:val="00507790"/>
    <w:rsid w:val="0051507A"/>
    <w:rsid w:val="00523072"/>
    <w:rsid w:val="00542054"/>
    <w:rsid w:val="00555B90"/>
    <w:rsid w:val="00574C2A"/>
    <w:rsid w:val="0057584D"/>
    <w:rsid w:val="0058014E"/>
    <w:rsid w:val="00591E0F"/>
    <w:rsid w:val="00596C24"/>
    <w:rsid w:val="005A09C0"/>
    <w:rsid w:val="005A3830"/>
    <w:rsid w:val="005A4EFB"/>
    <w:rsid w:val="005A5656"/>
    <w:rsid w:val="005A5B5E"/>
    <w:rsid w:val="005B3F4A"/>
    <w:rsid w:val="005C7741"/>
    <w:rsid w:val="005D788A"/>
    <w:rsid w:val="005E3DD4"/>
    <w:rsid w:val="005F3D44"/>
    <w:rsid w:val="00607B8B"/>
    <w:rsid w:val="00612BF6"/>
    <w:rsid w:val="006131A9"/>
    <w:rsid w:val="00622E04"/>
    <w:rsid w:val="00635D7E"/>
    <w:rsid w:val="00641114"/>
    <w:rsid w:val="00651407"/>
    <w:rsid w:val="00653727"/>
    <w:rsid w:val="00662C86"/>
    <w:rsid w:val="00680612"/>
    <w:rsid w:val="00683246"/>
    <w:rsid w:val="006A69A6"/>
    <w:rsid w:val="006B2E0F"/>
    <w:rsid w:val="006B3F55"/>
    <w:rsid w:val="006C4FA5"/>
    <w:rsid w:val="007045AB"/>
    <w:rsid w:val="00715E43"/>
    <w:rsid w:val="007170E5"/>
    <w:rsid w:val="00720262"/>
    <w:rsid w:val="00727221"/>
    <w:rsid w:val="007317B5"/>
    <w:rsid w:val="007347AB"/>
    <w:rsid w:val="0074000F"/>
    <w:rsid w:val="007459B1"/>
    <w:rsid w:val="00761901"/>
    <w:rsid w:val="007869B0"/>
    <w:rsid w:val="00791B97"/>
    <w:rsid w:val="00794647"/>
    <w:rsid w:val="007A248E"/>
    <w:rsid w:val="007B09A6"/>
    <w:rsid w:val="007B1091"/>
    <w:rsid w:val="007B416A"/>
    <w:rsid w:val="007D05E8"/>
    <w:rsid w:val="007D59E3"/>
    <w:rsid w:val="007D7B63"/>
    <w:rsid w:val="007E073D"/>
    <w:rsid w:val="007E178A"/>
    <w:rsid w:val="007E466D"/>
    <w:rsid w:val="007F2956"/>
    <w:rsid w:val="00806784"/>
    <w:rsid w:val="00807947"/>
    <w:rsid w:val="008117F2"/>
    <w:rsid w:val="0082369F"/>
    <w:rsid w:val="00825CDF"/>
    <w:rsid w:val="008263F9"/>
    <w:rsid w:val="00831F99"/>
    <w:rsid w:val="00832C39"/>
    <w:rsid w:val="00836D51"/>
    <w:rsid w:val="00843677"/>
    <w:rsid w:val="00844E11"/>
    <w:rsid w:val="008523A1"/>
    <w:rsid w:val="008551D8"/>
    <w:rsid w:val="00862CE0"/>
    <w:rsid w:val="0086584D"/>
    <w:rsid w:val="0089089C"/>
    <w:rsid w:val="00894B9C"/>
    <w:rsid w:val="00896AC8"/>
    <w:rsid w:val="008C3319"/>
    <w:rsid w:val="008D0301"/>
    <w:rsid w:val="008D33F5"/>
    <w:rsid w:val="008D3B56"/>
    <w:rsid w:val="008E4B82"/>
    <w:rsid w:val="00915F7C"/>
    <w:rsid w:val="009255C4"/>
    <w:rsid w:val="00926220"/>
    <w:rsid w:val="009349DD"/>
    <w:rsid w:val="0094429F"/>
    <w:rsid w:val="00995433"/>
    <w:rsid w:val="009957D9"/>
    <w:rsid w:val="009976B2"/>
    <w:rsid w:val="009A27FA"/>
    <w:rsid w:val="009B709C"/>
    <w:rsid w:val="009C0F9D"/>
    <w:rsid w:val="009E2940"/>
    <w:rsid w:val="009E5010"/>
    <w:rsid w:val="009F03BD"/>
    <w:rsid w:val="00A0419D"/>
    <w:rsid w:val="00A209C7"/>
    <w:rsid w:val="00A24567"/>
    <w:rsid w:val="00A25C2D"/>
    <w:rsid w:val="00A375D0"/>
    <w:rsid w:val="00A400F1"/>
    <w:rsid w:val="00A41922"/>
    <w:rsid w:val="00A54B1C"/>
    <w:rsid w:val="00A65031"/>
    <w:rsid w:val="00A6622E"/>
    <w:rsid w:val="00A775C1"/>
    <w:rsid w:val="00A96535"/>
    <w:rsid w:val="00AA19FF"/>
    <w:rsid w:val="00AA50CB"/>
    <w:rsid w:val="00AB0805"/>
    <w:rsid w:val="00AC1F41"/>
    <w:rsid w:val="00AD2BDC"/>
    <w:rsid w:val="00AD3A91"/>
    <w:rsid w:val="00AE041E"/>
    <w:rsid w:val="00AE4E29"/>
    <w:rsid w:val="00AE5003"/>
    <w:rsid w:val="00B00E94"/>
    <w:rsid w:val="00B22DEB"/>
    <w:rsid w:val="00B32226"/>
    <w:rsid w:val="00B349CD"/>
    <w:rsid w:val="00B50985"/>
    <w:rsid w:val="00B50F88"/>
    <w:rsid w:val="00B53552"/>
    <w:rsid w:val="00B54CD0"/>
    <w:rsid w:val="00B64D5C"/>
    <w:rsid w:val="00B660A0"/>
    <w:rsid w:val="00B81866"/>
    <w:rsid w:val="00B872C5"/>
    <w:rsid w:val="00B87A54"/>
    <w:rsid w:val="00B915F5"/>
    <w:rsid w:val="00B91D90"/>
    <w:rsid w:val="00BA2E92"/>
    <w:rsid w:val="00BA7443"/>
    <w:rsid w:val="00BD007C"/>
    <w:rsid w:val="00BD5547"/>
    <w:rsid w:val="00BE707E"/>
    <w:rsid w:val="00BF4E8E"/>
    <w:rsid w:val="00C061AD"/>
    <w:rsid w:val="00C06F79"/>
    <w:rsid w:val="00C11905"/>
    <w:rsid w:val="00C12317"/>
    <w:rsid w:val="00C23E00"/>
    <w:rsid w:val="00C247EA"/>
    <w:rsid w:val="00C26B07"/>
    <w:rsid w:val="00C30A40"/>
    <w:rsid w:val="00C33373"/>
    <w:rsid w:val="00C37528"/>
    <w:rsid w:val="00C63B28"/>
    <w:rsid w:val="00C71FDE"/>
    <w:rsid w:val="00C7203D"/>
    <w:rsid w:val="00C80C4F"/>
    <w:rsid w:val="00C81F5B"/>
    <w:rsid w:val="00CB53B6"/>
    <w:rsid w:val="00CB6273"/>
    <w:rsid w:val="00CB7142"/>
    <w:rsid w:val="00CC41AE"/>
    <w:rsid w:val="00CE4F45"/>
    <w:rsid w:val="00CF0FFC"/>
    <w:rsid w:val="00D0011F"/>
    <w:rsid w:val="00D03269"/>
    <w:rsid w:val="00D14C3A"/>
    <w:rsid w:val="00D61835"/>
    <w:rsid w:val="00D81ECF"/>
    <w:rsid w:val="00DB15E3"/>
    <w:rsid w:val="00DB1B83"/>
    <w:rsid w:val="00DB30EF"/>
    <w:rsid w:val="00DB7191"/>
    <w:rsid w:val="00DC3886"/>
    <w:rsid w:val="00DC41EC"/>
    <w:rsid w:val="00DC7422"/>
    <w:rsid w:val="00DD1362"/>
    <w:rsid w:val="00DD1482"/>
    <w:rsid w:val="00DD2CB4"/>
    <w:rsid w:val="00E3553D"/>
    <w:rsid w:val="00E37981"/>
    <w:rsid w:val="00E43AC2"/>
    <w:rsid w:val="00E672B9"/>
    <w:rsid w:val="00E76A98"/>
    <w:rsid w:val="00E92B52"/>
    <w:rsid w:val="00EA2297"/>
    <w:rsid w:val="00EB2E3C"/>
    <w:rsid w:val="00EB404A"/>
    <w:rsid w:val="00EB4919"/>
    <w:rsid w:val="00EC14D2"/>
    <w:rsid w:val="00EC6ACD"/>
    <w:rsid w:val="00EC7F4A"/>
    <w:rsid w:val="00ED0FF6"/>
    <w:rsid w:val="00ED2C62"/>
    <w:rsid w:val="00EF10B7"/>
    <w:rsid w:val="00EF11F3"/>
    <w:rsid w:val="00EF4B52"/>
    <w:rsid w:val="00F024A2"/>
    <w:rsid w:val="00F11BF7"/>
    <w:rsid w:val="00F148F6"/>
    <w:rsid w:val="00F5665F"/>
    <w:rsid w:val="00F62482"/>
    <w:rsid w:val="00F727DC"/>
    <w:rsid w:val="00F941D4"/>
    <w:rsid w:val="00FA3F70"/>
    <w:rsid w:val="00FA6EC3"/>
    <w:rsid w:val="00FB1D5F"/>
    <w:rsid w:val="00FB2B59"/>
    <w:rsid w:val="00FB2B9B"/>
    <w:rsid w:val="00FD78C6"/>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C4"/>
  </w:style>
  <w:style w:type="paragraph" w:styleId="Footer">
    <w:name w:val="footer"/>
    <w:basedOn w:val="Normal"/>
    <w:link w:val="FooterChar"/>
    <w:uiPriority w:val="99"/>
    <w:unhideWhenUsed/>
    <w:rsid w:val="00925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C4"/>
  </w:style>
  <w:style w:type="paragraph" w:styleId="ListParagraph">
    <w:name w:val="List Paragraph"/>
    <w:basedOn w:val="Normal"/>
    <w:uiPriority w:val="34"/>
    <w:qFormat/>
    <w:rsid w:val="00C12317"/>
    <w:pPr>
      <w:ind w:left="720"/>
      <w:contextualSpacing/>
    </w:pPr>
  </w:style>
  <w:style w:type="paragraph" w:styleId="BalloonText">
    <w:name w:val="Balloon Text"/>
    <w:basedOn w:val="Normal"/>
    <w:link w:val="BalloonTextChar"/>
    <w:uiPriority w:val="99"/>
    <w:semiHidden/>
    <w:unhideWhenUsed/>
    <w:rsid w:val="00A77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C1"/>
    <w:rPr>
      <w:rFonts w:ascii="Tahoma" w:hAnsi="Tahoma" w:cs="Tahoma"/>
      <w:sz w:val="16"/>
      <w:szCs w:val="16"/>
    </w:rPr>
  </w:style>
  <w:style w:type="paragraph" w:customStyle="1" w:styleId="Default">
    <w:name w:val="Default"/>
    <w:rsid w:val="00A6622E"/>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C4"/>
  </w:style>
  <w:style w:type="paragraph" w:styleId="Footer">
    <w:name w:val="footer"/>
    <w:basedOn w:val="Normal"/>
    <w:link w:val="FooterChar"/>
    <w:uiPriority w:val="99"/>
    <w:unhideWhenUsed/>
    <w:rsid w:val="00925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C4"/>
  </w:style>
  <w:style w:type="paragraph" w:styleId="ListParagraph">
    <w:name w:val="List Paragraph"/>
    <w:basedOn w:val="Normal"/>
    <w:uiPriority w:val="34"/>
    <w:qFormat/>
    <w:rsid w:val="00C12317"/>
    <w:pPr>
      <w:ind w:left="720"/>
      <w:contextualSpacing/>
    </w:pPr>
  </w:style>
  <w:style w:type="paragraph" w:styleId="BalloonText">
    <w:name w:val="Balloon Text"/>
    <w:basedOn w:val="Normal"/>
    <w:link w:val="BalloonTextChar"/>
    <w:uiPriority w:val="99"/>
    <w:semiHidden/>
    <w:unhideWhenUsed/>
    <w:rsid w:val="00A77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C1"/>
    <w:rPr>
      <w:rFonts w:ascii="Tahoma" w:hAnsi="Tahoma" w:cs="Tahoma"/>
      <w:sz w:val="16"/>
      <w:szCs w:val="16"/>
    </w:rPr>
  </w:style>
  <w:style w:type="paragraph" w:customStyle="1" w:styleId="Default">
    <w:name w:val="Default"/>
    <w:rsid w:val="00A6622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13">
      <w:bodyDiv w:val="1"/>
      <w:marLeft w:val="0"/>
      <w:marRight w:val="0"/>
      <w:marTop w:val="0"/>
      <w:marBottom w:val="0"/>
      <w:divBdr>
        <w:top w:val="none" w:sz="0" w:space="0" w:color="auto"/>
        <w:left w:val="none" w:sz="0" w:space="0" w:color="auto"/>
        <w:bottom w:val="none" w:sz="0" w:space="0" w:color="auto"/>
        <w:right w:val="none" w:sz="0" w:space="0" w:color="auto"/>
      </w:divBdr>
    </w:div>
    <w:div w:id="152066206">
      <w:bodyDiv w:val="1"/>
      <w:marLeft w:val="0"/>
      <w:marRight w:val="0"/>
      <w:marTop w:val="0"/>
      <w:marBottom w:val="0"/>
      <w:divBdr>
        <w:top w:val="none" w:sz="0" w:space="0" w:color="auto"/>
        <w:left w:val="none" w:sz="0" w:space="0" w:color="auto"/>
        <w:bottom w:val="none" w:sz="0" w:space="0" w:color="auto"/>
        <w:right w:val="none" w:sz="0" w:space="0" w:color="auto"/>
      </w:divBdr>
    </w:div>
    <w:div w:id="181550366">
      <w:bodyDiv w:val="1"/>
      <w:marLeft w:val="0"/>
      <w:marRight w:val="0"/>
      <w:marTop w:val="0"/>
      <w:marBottom w:val="0"/>
      <w:divBdr>
        <w:top w:val="none" w:sz="0" w:space="0" w:color="auto"/>
        <w:left w:val="none" w:sz="0" w:space="0" w:color="auto"/>
        <w:bottom w:val="none" w:sz="0" w:space="0" w:color="auto"/>
        <w:right w:val="none" w:sz="0" w:space="0" w:color="auto"/>
      </w:divBdr>
    </w:div>
    <w:div w:id="299501659">
      <w:bodyDiv w:val="1"/>
      <w:marLeft w:val="0"/>
      <w:marRight w:val="0"/>
      <w:marTop w:val="0"/>
      <w:marBottom w:val="0"/>
      <w:divBdr>
        <w:top w:val="none" w:sz="0" w:space="0" w:color="auto"/>
        <w:left w:val="none" w:sz="0" w:space="0" w:color="auto"/>
        <w:bottom w:val="none" w:sz="0" w:space="0" w:color="auto"/>
        <w:right w:val="none" w:sz="0" w:space="0" w:color="auto"/>
      </w:divBdr>
    </w:div>
    <w:div w:id="467820647">
      <w:bodyDiv w:val="1"/>
      <w:marLeft w:val="0"/>
      <w:marRight w:val="0"/>
      <w:marTop w:val="0"/>
      <w:marBottom w:val="0"/>
      <w:divBdr>
        <w:top w:val="none" w:sz="0" w:space="0" w:color="auto"/>
        <w:left w:val="none" w:sz="0" w:space="0" w:color="auto"/>
        <w:bottom w:val="none" w:sz="0" w:space="0" w:color="auto"/>
        <w:right w:val="none" w:sz="0" w:space="0" w:color="auto"/>
      </w:divBdr>
    </w:div>
    <w:div w:id="1146238182">
      <w:bodyDiv w:val="1"/>
      <w:marLeft w:val="0"/>
      <w:marRight w:val="0"/>
      <w:marTop w:val="0"/>
      <w:marBottom w:val="0"/>
      <w:divBdr>
        <w:top w:val="none" w:sz="0" w:space="0" w:color="auto"/>
        <w:left w:val="none" w:sz="0" w:space="0" w:color="auto"/>
        <w:bottom w:val="none" w:sz="0" w:space="0" w:color="auto"/>
        <w:right w:val="none" w:sz="0" w:space="0" w:color="auto"/>
      </w:divBdr>
    </w:div>
    <w:div w:id="1181630164">
      <w:bodyDiv w:val="1"/>
      <w:marLeft w:val="0"/>
      <w:marRight w:val="0"/>
      <w:marTop w:val="0"/>
      <w:marBottom w:val="0"/>
      <w:divBdr>
        <w:top w:val="none" w:sz="0" w:space="0" w:color="auto"/>
        <w:left w:val="none" w:sz="0" w:space="0" w:color="auto"/>
        <w:bottom w:val="none" w:sz="0" w:space="0" w:color="auto"/>
        <w:right w:val="none" w:sz="0" w:space="0" w:color="auto"/>
      </w:divBdr>
    </w:div>
    <w:div w:id="1362515050">
      <w:bodyDiv w:val="1"/>
      <w:marLeft w:val="0"/>
      <w:marRight w:val="0"/>
      <w:marTop w:val="0"/>
      <w:marBottom w:val="0"/>
      <w:divBdr>
        <w:top w:val="none" w:sz="0" w:space="0" w:color="auto"/>
        <w:left w:val="none" w:sz="0" w:space="0" w:color="auto"/>
        <w:bottom w:val="none" w:sz="0" w:space="0" w:color="auto"/>
        <w:right w:val="none" w:sz="0" w:space="0" w:color="auto"/>
      </w:divBdr>
      <w:divsChild>
        <w:div w:id="1000817004">
          <w:marLeft w:val="720"/>
          <w:marRight w:val="0"/>
          <w:marTop w:val="0"/>
          <w:marBottom w:val="0"/>
          <w:divBdr>
            <w:top w:val="none" w:sz="0" w:space="0" w:color="auto"/>
            <w:left w:val="none" w:sz="0" w:space="0" w:color="auto"/>
            <w:bottom w:val="none" w:sz="0" w:space="0" w:color="auto"/>
            <w:right w:val="none" w:sz="0" w:space="0" w:color="auto"/>
          </w:divBdr>
        </w:div>
        <w:div w:id="936794064">
          <w:marLeft w:val="720"/>
          <w:marRight w:val="0"/>
          <w:marTop w:val="0"/>
          <w:marBottom w:val="0"/>
          <w:divBdr>
            <w:top w:val="none" w:sz="0" w:space="0" w:color="auto"/>
            <w:left w:val="none" w:sz="0" w:space="0" w:color="auto"/>
            <w:bottom w:val="none" w:sz="0" w:space="0" w:color="auto"/>
            <w:right w:val="none" w:sz="0" w:space="0" w:color="auto"/>
          </w:divBdr>
        </w:div>
        <w:div w:id="1711344262">
          <w:marLeft w:val="720"/>
          <w:marRight w:val="0"/>
          <w:marTop w:val="0"/>
          <w:marBottom w:val="0"/>
          <w:divBdr>
            <w:top w:val="none" w:sz="0" w:space="0" w:color="auto"/>
            <w:left w:val="none" w:sz="0" w:space="0" w:color="auto"/>
            <w:bottom w:val="none" w:sz="0" w:space="0" w:color="auto"/>
            <w:right w:val="none" w:sz="0" w:space="0" w:color="auto"/>
          </w:divBdr>
        </w:div>
      </w:divsChild>
    </w:div>
    <w:div w:id="1600025900">
      <w:bodyDiv w:val="1"/>
      <w:marLeft w:val="0"/>
      <w:marRight w:val="0"/>
      <w:marTop w:val="0"/>
      <w:marBottom w:val="0"/>
      <w:divBdr>
        <w:top w:val="none" w:sz="0" w:space="0" w:color="auto"/>
        <w:left w:val="none" w:sz="0" w:space="0" w:color="auto"/>
        <w:bottom w:val="none" w:sz="0" w:space="0" w:color="auto"/>
        <w:right w:val="none" w:sz="0" w:space="0" w:color="auto"/>
      </w:divBdr>
    </w:div>
    <w:div w:id="1722094279">
      <w:bodyDiv w:val="1"/>
      <w:marLeft w:val="0"/>
      <w:marRight w:val="0"/>
      <w:marTop w:val="0"/>
      <w:marBottom w:val="0"/>
      <w:divBdr>
        <w:top w:val="none" w:sz="0" w:space="0" w:color="auto"/>
        <w:left w:val="none" w:sz="0" w:space="0" w:color="auto"/>
        <w:bottom w:val="none" w:sz="0" w:space="0" w:color="auto"/>
        <w:right w:val="none" w:sz="0" w:space="0" w:color="auto"/>
      </w:divBdr>
    </w:div>
    <w:div w:id="18213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2A6A-1B17-4154-A476-53474E32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Jackson</dc:creator>
  <cp:lastModifiedBy>Caroline Jackson</cp:lastModifiedBy>
  <cp:revision>3</cp:revision>
  <cp:lastPrinted>2017-11-03T07:29:00Z</cp:lastPrinted>
  <dcterms:created xsi:type="dcterms:W3CDTF">2018-11-26T16:46:00Z</dcterms:created>
  <dcterms:modified xsi:type="dcterms:W3CDTF">2018-11-26T16:47:00Z</dcterms:modified>
</cp:coreProperties>
</file>